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10553" w:rsidRPr="0056390C" w14:paraId="0FDB7BAE" w14:textId="77777777" w:rsidTr="00727FAC">
        <w:trPr>
          <w:trHeight w:val="570"/>
        </w:trPr>
        <w:tc>
          <w:tcPr>
            <w:tcW w:w="2440" w:type="dxa"/>
            <w:shd w:val="clear" w:color="auto" w:fill="9CC2E5"/>
          </w:tcPr>
          <w:p w14:paraId="00BD6690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7D1453B0" w14:textId="02AD6B39" w:rsidR="00310553" w:rsidRPr="0056390C" w:rsidRDefault="00310553" w:rsidP="00727FAC">
            <w:pPr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OBITELJSKO PRAVO</w:t>
            </w:r>
          </w:p>
        </w:tc>
      </w:tr>
      <w:tr w:rsidR="00310553" w:rsidRPr="0056390C" w14:paraId="1776C398" w14:textId="77777777" w:rsidTr="00727FAC">
        <w:trPr>
          <w:trHeight w:val="465"/>
        </w:trPr>
        <w:tc>
          <w:tcPr>
            <w:tcW w:w="2440" w:type="dxa"/>
            <w:shd w:val="clear" w:color="auto" w:fill="F2F2F2"/>
          </w:tcPr>
          <w:p w14:paraId="72248113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 xml:space="preserve">OBVEZNI ILI IZBORNI / GODINA STUDIJA NA KOJOJ SE KOLEGIJ IZVODI </w:t>
            </w:r>
          </w:p>
        </w:tc>
        <w:tc>
          <w:tcPr>
            <w:tcW w:w="6890" w:type="dxa"/>
          </w:tcPr>
          <w:p w14:paraId="7D789EF3" w14:textId="3938BDD3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OBVEZNI</w:t>
            </w:r>
            <w:r w:rsidRPr="0056390C">
              <w:rPr>
                <w:rFonts w:ascii="Times New Roman" w:eastAsia="Calibri" w:hAnsi="Times New Roman" w:cs="Times New Roman"/>
              </w:rPr>
              <w:t xml:space="preserve"> /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56390C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SEMESTAR </w:t>
            </w:r>
          </w:p>
        </w:tc>
      </w:tr>
      <w:tr w:rsidR="00310553" w:rsidRPr="0056390C" w14:paraId="6EC0ED04" w14:textId="77777777" w:rsidTr="00727FAC">
        <w:trPr>
          <w:trHeight w:val="300"/>
        </w:trPr>
        <w:tc>
          <w:tcPr>
            <w:tcW w:w="2440" w:type="dxa"/>
            <w:shd w:val="clear" w:color="auto" w:fill="F2F2F2"/>
          </w:tcPr>
          <w:p w14:paraId="423A66AD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581C720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PREDAVANJA</w:t>
            </w:r>
          </w:p>
        </w:tc>
      </w:tr>
      <w:tr w:rsidR="00310553" w:rsidRPr="0056390C" w14:paraId="676FFD0A" w14:textId="77777777" w:rsidTr="00727FAC">
        <w:trPr>
          <w:trHeight w:val="405"/>
        </w:trPr>
        <w:tc>
          <w:tcPr>
            <w:tcW w:w="2440" w:type="dxa"/>
            <w:shd w:val="clear" w:color="auto" w:fill="F2F2F2"/>
          </w:tcPr>
          <w:p w14:paraId="7A519CD9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20388B">
              <w:rPr>
                <w:rFonts w:ascii="Times New Roman" w:eastAsia="Calibri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14:paraId="27FB2E57" w14:textId="300ED2D3" w:rsidR="00310553" w:rsidRPr="0056390C" w:rsidRDefault="00005B74" w:rsidP="00727FAC">
            <w:pPr>
              <w:rPr>
                <w:rFonts w:ascii="Times New Roman" w:eastAsia="Calibri" w:hAnsi="Times New Roman" w:cs="Times New Roman"/>
              </w:rPr>
            </w:pPr>
            <w:r w:rsidRPr="0020388B">
              <w:rPr>
                <w:rFonts w:ascii="Times New Roman" w:eastAsia="Calibri" w:hAnsi="Times New Roman" w:cs="Times New Roman"/>
              </w:rPr>
              <w:t>6</w:t>
            </w:r>
            <w:r w:rsidR="00310553" w:rsidRPr="0020388B">
              <w:rPr>
                <w:rFonts w:ascii="Times New Roman" w:eastAsia="Calibri" w:hAnsi="Times New Roman" w:cs="Times New Roman"/>
              </w:rPr>
              <w:t xml:space="preserve"> ECTS BOD</w:t>
            </w:r>
            <w:r w:rsidRPr="0020388B">
              <w:rPr>
                <w:rFonts w:ascii="Times New Roman" w:eastAsia="Calibri" w:hAnsi="Times New Roman" w:cs="Times New Roman"/>
              </w:rPr>
              <w:t>OV</w:t>
            </w:r>
            <w:r w:rsidR="00310553" w:rsidRPr="0020388B">
              <w:rPr>
                <w:rFonts w:ascii="Times New Roman" w:eastAsia="Calibri" w:hAnsi="Times New Roman" w:cs="Times New Roman"/>
              </w:rPr>
              <w:t>A:</w:t>
            </w:r>
          </w:p>
          <w:p w14:paraId="6A2D7CAB" w14:textId="77777777" w:rsidR="00310553" w:rsidRPr="00005B74" w:rsidRDefault="00310553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 xml:space="preserve">Predavanja – 15 sati: cca </w:t>
            </w:r>
            <w:r w:rsidRPr="00005B74">
              <w:rPr>
                <w:rFonts w:ascii="Times New Roman" w:eastAsia="Calibri" w:hAnsi="Times New Roman" w:cs="Times New Roman"/>
                <w:b/>
              </w:rPr>
              <w:t>0,5 ECTS</w:t>
            </w:r>
          </w:p>
          <w:p w14:paraId="6E14ADBF" w14:textId="65C4BDF9" w:rsidR="00310553" w:rsidRPr="00005B74" w:rsidRDefault="00310553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 xml:space="preserve">Priprema za predavanja (vođena diskusija, studentska debata, rad na tekstu, samostalno čitanje literature) – </w:t>
            </w:r>
            <w:r w:rsidR="00005B74" w:rsidRPr="00005B74">
              <w:rPr>
                <w:rFonts w:ascii="Times New Roman" w:eastAsia="Calibri" w:hAnsi="Times New Roman" w:cs="Times New Roman"/>
              </w:rPr>
              <w:t>45</w:t>
            </w:r>
            <w:r w:rsidRPr="00005B74">
              <w:rPr>
                <w:rFonts w:ascii="Times New Roman" w:eastAsia="Calibri" w:hAnsi="Times New Roman" w:cs="Times New Roman"/>
              </w:rPr>
              <w:t xml:space="preserve"> sati: cca</w:t>
            </w:r>
            <w:r w:rsidRPr="00005B74">
              <w:rPr>
                <w:rFonts w:ascii="Times New Roman" w:eastAsia="Calibri" w:hAnsi="Times New Roman" w:cs="Times New Roman"/>
                <w:b/>
              </w:rPr>
              <w:t xml:space="preserve"> 1</w:t>
            </w:r>
            <w:r w:rsidR="00005B74" w:rsidRPr="00005B74">
              <w:rPr>
                <w:rFonts w:ascii="Times New Roman" w:eastAsia="Calibri" w:hAnsi="Times New Roman" w:cs="Times New Roman"/>
                <w:b/>
              </w:rPr>
              <w:t>,5</w:t>
            </w:r>
            <w:r w:rsidRPr="00005B74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  <w:p w14:paraId="47B8F05E" w14:textId="15523675" w:rsidR="00005B74" w:rsidRPr="00005B74" w:rsidRDefault="00005B74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05B74">
              <w:rPr>
                <w:rFonts w:ascii="Times New Roman" w:hAnsi="Times New Roman" w:cs="Times New Roman"/>
              </w:rPr>
              <w:t>Uređivanje bilje</w:t>
            </w:r>
            <w:r w:rsidR="00F741F3">
              <w:rPr>
                <w:rFonts w:ascii="Times New Roman" w:hAnsi="Times New Roman" w:cs="Times New Roman"/>
              </w:rPr>
              <w:t>žaka</w:t>
            </w:r>
            <w:r w:rsidRPr="00005B74">
              <w:rPr>
                <w:rFonts w:ascii="Times New Roman" w:hAnsi="Times New Roman" w:cs="Times New Roman"/>
              </w:rPr>
              <w:t xml:space="preserve"> nakon svakog sata predavanja i izdvajanje otvorenih pitanja – 15 sati: cca </w:t>
            </w:r>
            <w:r w:rsidRPr="00005B74">
              <w:rPr>
                <w:rFonts w:ascii="Times New Roman" w:hAnsi="Times New Roman" w:cs="Times New Roman"/>
                <w:b/>
              </w:rPr>
              <w:t>0</w:t>
            </w:r>
            <w:r w:rsidR="00F741F3">
              <w:rPr>
                <w:rFonts w:ascii="Times New Roman" w:hAnsi="Times New Roman" w:cs="Times New Roman"/>
                <w:b/>
              </w:rPr>
              <w:t>,</w:t>
            </w:r>
            <w:bookmarkStart w:id="0" w:name="_GoBack"/>
            <w:bookmarkEnd w:id="0"/>
            <w:r w:rsidRPr="00005B74">
              <w:rPr>
                <w:rFonts w:ascii="Times New Roman" w:hAnsi="Times New Roman" w:cs="Times New Roman"/>
                <w:b/>
              </w:rPr>
              <w:t>5 ECTS</w:t>
            </w:r>
          </w:p>
          <w:p w14:paraId="2A5A5B5E" w14:textId="0784837F" w:rsidR="00310553" w:rsidRPr="0056390C" w:rsidRDefault="00310553" w:rsidP="00005B7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005B74">
              <w:rPr>
                <w:rFonts w:ascii="Times New Roman" w:eastAsia="Calibri" w:hAnsi="Times New Roman" w:cs="Times New Roman"/>
              </w:rPr>
              <w:t xml:space="preserve">Priprema za ispit (samostalno čitanje i učenje literature, izrada pisanog rada) – </w:t>
            </w:r>
            <w:r w:rsidR="00005B74" w:rsidRPr="00005B74">
              <w:rPr>
                <w:rFonts w:ascii="Times New Roman" w:eastAsia="Calibri" w:hAnsi="Times New Roman" w:cs="Times New Roman"/>
              </w:rPr>
              <w:t>100</w:t>
            </w:r>
            <w:r w:rsidRPr="00005B74">
              <w:rPr>
                <w:rFonts w:ascii="Times New Roman" w:eastAsia="Calibri" w:hAnsi="Times New Roman" w:cs="Times New Roman"/>
              </w:rPr>
              <w:t xml:space="preserve"> sati: cca </w:t>
            </w:r>
            <w:r w:rsidR="00005B74" w:rsidRPr="00005B74">
              <w:rPr>
                <w:rFonts w:ascii="Times New Roman" w:eastAsia="Calibri" w:hAnsi="Times New Roman" w:cs="Times New Roman"/>
                <w:b/>
                <w:bCs/>
              </w:rPr>
              <w:t>3,5</w:t>
            </w:r>
            <w:r w:rsidRPr="00005B74">
              <w:rPr>
                <w:rFonts w:ascii="Times New Roman" w:eastAsia="Calibri" w:hAnsi="Times New Roman" w:cs="Times New Roman"/>
                <w:b/>
              </w:rPr>
              <w:t xml:space="preserve"> ECTS</w:t>
            </w:r>
          </w:p>
        </w:tc>
      </w:tr>
      <w:tr w:rsidR="00310553" w:rsidRPr="0056390C" w14:paraId="0B59B946" w14:textId="77777777" w:rsidTr="00727FAC">
        <w:trPr>
          <w:trHeight w:val="330"/>
        </w:trPr>
        <w:tc>
          <w:tcPr>
            <w:tcW w:w="2440" w:type="dxa"/>
            <w:shd w:val="clear" w:color="auto" w:fill="F2F2F2"/>
          </w:tcPr>
          <w:p w14:paraId="4E4B44F2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38A0C95D" w14:textId="60817C15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SPECIJALISTIČKI STUDIJ IZ GRAĐANSKOPRAVNIH I OBITELJSKOPRAVNE ZNANOSTI</w:t>
            </w:r>
          </w:p>
        </w:tc>
      </w:tr>
      <w:tr w:rsidR="00310553" w:rsidRPr="0056390C" w14:paraId="5A45FAEF" w14:textId="77777777" w:rsidTr="00727FAC">
        <w:trPr>
          <w:trHeight w:val="255"/>
        </w:trPr>
        <w:tc>
          <w:tcPr>
            <w:tcW w:w="2440" w:type="dxa"/>
            <w:shd w:val="clear" w:color="auto" w:fill="F2F2F2"/>
          </w:tcPr>
          <w:p w14:paraId="0C2566A8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1E005AA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 xml:space="preserve">7. </w:t>
            </w:r>
            <w:r>
              <w:rPr>
                <w:rFonts w:ascii="Times New Roman" w:eastAsia="Calibri" w:hAnsi="Times New Roman" w:cs="Times New Roman"/>
              </w:rPr>
              <w:t xml:space="preserve">2. </w:t>
            </w:r>
          </w:p>
        </w:tc>
      </w:tr>
      <w:tr w:rsidR="00310553" w:rsidRPr="0056390C" w14:paraId="128049DA" w14:textId="77777777" w:rsidTr="00727FAC">
        <w:trPr>
          <w:trHeight w:val="255"/>
        </w:trPr>
        <w:tc>
          <w:tcPr>
            <w:tcW w:w="2440" w:type="dxa"/>
          </w:tcPr>
          <w:p w14:paraId="49B89B29" w14:textId="77777777" w:rsidR="00310553" w:rsidRPr="0056390C" w:rsidRDefault="00310553" w:rsidP="00727FA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90" w:type="dxa"/>
            <w:shd w:val="clear" w:color="auto" w:fill="BDD6EE"/>
          </w:tcPr>
          <w:p w14:paraId="4A2542CB" w14:textId="77777777" w:rsidR="00310553" w:rsidRPr="0056390C" w:rsidRDefault="00310553" w:rsidP="00727FA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390C">
              <w:rPr>
                <w:rFonts w:ascii="Times New Roman" w:eastAsia="Calibri" w:hAnsi="Times New Roman" w:cs="Times New Roman"/>
                <w:b/>
              </w:rPr>
              <w:t>KONSTRUKTIVNO POVEZIVANJE</w:t>
            </w:r>
          </w:p>
        </w:tc>
      </w:tr>
      <w:tr w:rsidR="00310553" w:rsidRPr="0056390C" w14:paraId="18D49550" w14:textId="77777777" w:rsidTr="00727FAC">
        <w:trPr>
          <w:trHeight w:val="255"/>
        </w:trPr>
        <w:tc>
          <w:tcPr>
            <w:tcW w:w="2440" w:type="dxa"/>
            <w:shd w:val="clear" w:color="auto" w:fill="DEEAF6"/>
          </w:tcPr>
          <w:p w14:paraId="5E9DFD72" w14:textId="77777777" w:rsidR="00310553" w:rsidRPr="0056390C" w:rsidRDefault="00310553" w:rsidP="00727FAC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6E10E2AA" w14:textId="2DB7E726" w:rsidR="00310553" w:rsidRPr="001E1B16" w:rsidRDefault="00EA185F" w:rsidP="00EA1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Analizirati usklađenost odabranih obiteljskopravnih instituta na nacionalnoj razini s najvažnijim regionalnim i globalnim izvorima obiteljskog prava. </w:t>
            </w:r>
          </w:p>
        </w:tc>
      </w:tr>
      <w:tr w:rsidR="00310553" w:rsidRPr="0056390C" w14:paraId="27772108" w14:textId="77777777" w:rsidTr="00727FAC">
        <w:trPr>
          <w:trHeight w:val="255"/>
        </w:trPr>
        <w:tc>
          <w:tcPr>
            <w:tcW w:w="2440" w:type="dxa"/>
          </w:tcPr>
          <w:p w14:paraId="2E70D3CA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149" w:hanging="284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979A8ED" w14:textId="74FAA491" w:rsidR="00EA185F" w:rsidRDefault="00EA185F" w:rsidP="00EA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sporediti najnovije trendove razvoja obiteljskog prava u Republici Hrvatskoj s razvojem obiteljskog prava u aktima Europske unije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D7236F" w14:textId="633996C7" w:rsidR="00310553" w:rsidRPr="00FE74BD" w:rsidRDefault="00EA185F" w:rsidP="0072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rednovati način implementacije pravne stečevine Europske unije u hrvatskom privatnom pravu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553" w:rsidRPr="0056390C" w14:paraId="40F43A5A" w14:textId="77777777" w:rsidTr="00727FAC">
        <w:trPr>
          <w:trHeight w:val="255"/>
        </w:trPr>
        <w:tc>
          <w:tcPr>
            <w:tcW w:w="2440" w:type="dxa"/>
          </w:tcPr>
          <w:p w14:paraId="203B033B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 w:hanging="365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2F7A150" w14:textId="73241507" w:rsidR="00310553" w:rsidRPr="0056390C" w:rsidRDefault="00EA185F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Analiza</w:t>
            </w:r>
          </w:p>
        </w:tc>
      </w:tr>
      <w:tr w:rsidR="00310553" w:rsidRPr="0056390C" w14:paraId="133D81F9" w14:textId="77777777" w:rsidTr="00727FAC">
        <w:trPr>
          <w:trHeight w:val="255"/>
        </w:trPr>
        <w:tc>
          <w:tcPr>
            <w:tcW w:w="2440" w:type="dxa"/>
          </w:tcPr>
          <w:p w14:paraId="746F62B0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029EB87" w14:textId="0C3B7078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 w:rsidRPr="00EA185F">
              <w:rPr>
                <w:rFonts w:ascii="Times New Roman" w:eastAsia="Calibri" w:hAnsi="Times New Roman" w:cs="Times New Roman"/>
              </w:rPr>
              <w:t xml:space="preserve">Vještina upravljanja informacijama, </w:t>
            </w:r>
            <w:r w:rsidR="00EA185F" w:rsidRPr="00EA185F">
              <w:rPr>
                <w:rFonts w:ascii="Times New Roman" w:eastAsia="Calibri" w:hAnsi="Times New Roman" w:cs="Times New Roman"/>
              </w:rPr>
              <w:t xml:space="preserve">sposobnost kritike i samokritike, </w:t>
            </w:r>
            <w:r w:rsidRPr="00EA185F">
              <w:rPr>
                <w:rFonts w:ascii="Times New Roman" w:eastAsia="Calibri" w:hAnsi="Times New Roman" w:cs="Times New Roman"/>
              </w:rPr>
              <w:t>istraživačke vještine, sposobnost učenja, sposobnost stvaranja novih ideja</w:t>
            </w:r>
            <w:r w:rsidR="00AE29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3851C48C" w14:textId="77777777" w:rsidTr="00727FAC">
        <w:trPr>
          <w:trHeight w:val="255"/>
        </w:trPr>
        <w:tc>
          <w:tcPr>
            <w:tcW w:w="2440" w:type="dxa"/>
          </w:tcPr>
          <w:p w14:paraId="39AFDE89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AF906A3" w14:textId="77777777" w:rsidR="00310553" w:rsidRDefault="00310553" w:rsidP="00727FA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7B0EE1D1" w14:textId="0B187471" w:rsidR="00750C83" w:rsidRPr="00750C83" w:rsidRDefault="00750C83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lastRenderedPageBreak/>
              <w:t xml:space="preserve">Izvanbračna </w:t>
            </w:r>
            <w:r w:rsidR="00F623C7">
              <w:rPr>
                <w:rFonts w:ascii="Times New Roman" w:hAnsi="Times New Roman" w:cs="Times New Roman"/>
              </w:rPr>
              <w:t xml:space="preserve">i istospolna </w:t>
            </w:r>
            <w:r w:rsidRPr="00750C83">
              <w:rPr>
                <w:rFonts w:ascii="Times New Roman" w:hAnsi="Times New Roman" w:cs="Times New Roman"/>
              </w:rPr>
              <w:t xml:space="preserve">zajednica kao novi oblici </w:t>
            </w:r>
            <w:r w:rsidR="0020388B">
              <w:rPr>
                <w:rFonts w:ascii="Times New Roman" w:hAnsi="Times New Roman" w:cs="Times New Roman"/>
              </w:rPr>
              <w:t xml:space="preserve">životnih </w:t>
            </w:r>
            <w:r w:rsidRPr="00750C83">
              <w:rPr>
                <w:rFonts w:ascii="Times New Roman" w:hAnsi="Times New Roman" w:cs="Times New Roman"/>
              </w:rPr>
              <w:t xml:space="preserve"> zajednica</w:t>
            </w:r>
          </w:p>
          <w:p w14:paraId="04FA04DE" w14:textId="77777777" w:rsidR="00750C83" w:rsidRPr="00750C83" w:rsidRDefault="00750C83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>Prava djece – međunarodni, europski i nacionalni pogled</w:t>
            </w:r>
          </w:p>
          <w:p w14:paraId="06996888" w14:textId="412C3DE4" w:rsidR="00750C83" w:rsidRPr="00750C83" w:rsidRDefault="00750C83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Obiteljska medijacija u </w:t>
            </w:r>
            <w:r w:rsidR="00F623C7">
              <w:rPr>
                <w:rFonts w:ascii="Times New Roman" w:hAnsi="Times New Roman" w:cs="Times New Roman"/>
              </w:rPr>
              <w:t xml:space="preserve">nacionalnom i </w:t>
            </w:r>
            <w:r w:rsidRPr="00750C83">
              <w:rPr>
                <w:rFonts w:ascii="Times New Roman" w:hAnsi="Times New Roman" w:cs="Times New Roman"/>
              </w:rPr>
              <w:t xml:space="preserve">europskom kontekstu </w:t>
            </w:r>
          </w:p>
          <w:p w14:paraId="2E805F07" w14:textId="5FA95A6F" w:rsidR="00310553" w:rsidRPr="00C05768" w:rsidRDefault="00F623C7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Obiteljski dom i zaštita prava na stanovanje – obiteljskopravni, stvarnopravni, ustavnopravni i komparativni aspekt</w:t>
            </w:r>
          </w:p>
          <w:p w14:paraId="22552AA5" w14:textId="755763C9" w:rsidR="00310553" w:rsidRPr="00C55B7E" w:rsidRDefault="00F623C7" w:rsidP="00750C83">
            <w:pPr>
              <w:pStyle w:val="ListParagraph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sud za ljudska prava i nacionalno obiteljsko pravo</w:t>
            </w:r>
            <w:r w:rsidR="00310553" w:rsidRPr="00C057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553" w:rsidRPr="0056390C" w14:paraId="7C1299DE" w14:textId="77777777" w:rsidTr="00727FAC">
        <w:trPr>
          <w:trHeight w:val="255"/>
        </w:trPr>
        <w:tc>
          <w:tcPr>
            <w:tcW w:w="2440" w:type="dxa"/>
          </w:tcPr>
          <w:p w14:paraId="33EE0913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DDEEC0D" w14:textId="67A0C61C" w:rsidR="00310553" w:rsidRPr="002F6BE3" w:rsidRDefault="00310553" w:rsidP="0020388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 xml:space="preserve">Predavanje, vođena diskusija, </w:t>
            </w:r>
            <w:r w:rsidR="00F623C7" w:rsidRPr="00F623C7">
              <w:rPr>
                <w:rFonts w:ascii="Times New Roman" w:eastAsia="Calibri" w:hAnsi="Times New Roman" w:cs="Times New Roman"/>
              </w:rPr>
              <w:t>rješavanje p</w:t>
            </w:r>
            <w:r w:rsidRPr="00F623C7">
              <w:rPr>
                <w:rFonts w:ascii="Times New Roman" w:eastAsia="Calibri" w:hAnsi="Times New Roman" w:cs="Times New Roman"/>
              </w:rPr>
              <w:t>r</w:t>
            </w:r>
            <w:r w:rsidR="00F623C7" w:rsidRPr="00F623C7">
              <w:rPr>
                <w:rFonts w:ascii="Times New Roman" w:eastAsia="Calibri" w:hAnsi="Times New Roman" w:cs="Times New Roman"/>
              </w:rPr>
              <w:t>oblemskih zadataka, ra</w:t>
            </w:r>
            <w:r w:rsidRPr="00F623C7">
              <w:rPr>
                <w:rFonts w:ascii="Times New Roman" w:eastAsia="Calibri" w:hAnsi="Times New Roman" w:cs="Times New Roman"/>
              </w:rPr>
              <w:t>d na tekstu, studentska debata</w:t>
            </w:r>
            <w:r w:rsidR="002F6BE3" w:rsidRPr="00F623C7">
              <w:rPr>
                <w:rFonts w:ascii="Times New Roman" w:eastAsia="Calibri" w:hAnsi="Times New Roman" w:cs="Times New Roman"/>
              </w:rPr>
              <w:t>, samostalno čitanje literature</w:t>
            </w:r>
            <w:r w:rsidR="00AE29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7E873BCB" w14:textId="77777777" w:rsidTr="00727FAC">
        <w:trPr>
          <w:trHeight w:val="255"/>
        </w:trPr>
        <w:tc>
          <w:tcPr>
            <w:tcW w:w="2440" w:type="dxa"/>
          </w:tcPr>
          <w:p w14:paraId="70A5D01C" w14:textId="77777777" w:rsidR="00310553" w:rsidRPr="0056390C" w:rsidRDefault="00310553" w:rsidP="0031055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242DA2C2" w14:textId="77777777" w:rsidR="00310553" w:rsidRDefault="00310553" w:rsidP="0031055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23D35C43" w14:textId="77777777" w:rsidR="00310553" w:rsidRPr="008F750F" w:rsidRDefault="00310553" w:rsidP="0031055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310553" w:rsidRPr="0056390C" w14:paraId="42504516" w14:textId="77777777" w:rsidTr="00727FAC">
        <w:trPr>
          <w:trHeight w:val="255"/>
        </w:trPr>
        <w:tc>
          <w:tcPr>
            <w:tcW w:w="2440" w:type="dxa"/>
            <w:shd w:val="clear" w:color="auto" w:fill="DEEAF6"/>
          </w:tcPr>
          <w:p w14:paraId="250DE990" w14:textId="77777777" w:rsidR="00310553" w:rsidRPr="0056390C" w:rsidRDefault="00310553" w:rsidP="00727FAC">
            <w:pPr>
              <w:ind w:left="360"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AF6"/>
          </w:tcPr>
          <w:p w14:paraId="21C5F4E2" w14:textId="71297631" w:rsidR="00310553" w:rsidRPr="001E1B16" w:rsidRDefault="00F623C7" w:rsidP="002038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Identificirati poteškoće u 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primjeni</w:t>
            </w: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odabranih obiteljskopravnih 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rješenja</w:t>
            </w: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praksi te predložiti 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načine njihova </w:t>
            </w:r>
            <w:r w:rsidR="00FE74BD"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učinkovitij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eg </w:t>
            </w:r>
            <w:r w:rsidR="00FE74BD"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stvarenja</w:t>
            </w:r>
            <w:r w:rsid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10553" w:rsidRPr="0056390C" w14:paraId="3ABA11A1" w14:textId="77777777" w:rsidTr="00727FAC">
        <w:trPr>
          <w:trHeight w:val="255"/>
        </w:trPr>
        <w:tc>
          <w:tcPr>
            <w:tcW w:w="2440" w:type="dxa"/>
          </w:tcPr>
          <w:p w14:paraId="1C7745AB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2145AD18" w14:textId="77777777" w:rsidR="00310553" w:rsidRDefault="00FE74BD" w:rsidP="00F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B5B0AF" w14:textId="77777777" w:rsidR="00FE74BD" w:rsidRDefault="00FE74BD" w:rsidP="00FE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ješavati osobito zamršene praktične probleme primjenom relevantnih 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BE3AC" w14:textId="4BC91810" w:rsidR="00FE74BD" w:rsidRPr="0056390C" w:rsidRDefault="00FE74BD" w:rsidP="00FE74B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553" w:rsidRPr="0056390C" w14:paraId="00C9B8D1" w14:textId="77777777" w:rsidTr="00727FAC">
        <w:trPr>
          <w:trHeight w:val="255"/>
        </w:trPr>
        <w:tc>
          <w:tcPr>
            <w:tcW w:w="2440" w:type="dxa"/>
          </w:tcPr>
          <w:p w14:paraId="0F4326A8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E2EB45B" w14:textId="4EA4170F" w:rsidR="00310553" w:rsidRPr="0056390C" w:rsidRDefault="00FE74BD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Analiza</w:t>
            </w:r>
          </w:p>
        </w:tc>
      </w:tr>
      <w:tr w:rsidR="00310553" w:rsidRPr="0056390C" w14:paraId="52E8BF13" w14:textId="77777777" w:rsidTr="00727FAC">
        <w:trPr>
          <w:trHeight w:val="255"/>
        </w:trPr>
        <w:tc>
          <w:tcPr>
            <w:tcW w:w="2440" w:type="dxa"/>
          </w:tcPr>
          <w:p w14:paraId="55C3CE6A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3D2A3F5" w14:textId="0A747C0E" w:rsidR="00310553" w:rsidRPr="0056390C" w:rsidRDefault="00310553" w:rsidP="00FE74BD">
            <w:pPr>
              <w:rPr>
                <w:rFonts w:ascii="Times New Roman" w:eastAsia="Calibri" w:hAnsi="Times New Roman" w:cs="Times New Roman"/>
              </w:rPr>
            </w:pPr>
            <w:r w:rsidRPr="00FE74BD">
              <w:rPr>
                <w:rFonts w:ascii="Times New Roman" w:eastAsia="Calibri" w:hAnsi="Times New Roman" w:cs="Times New Roman"/>
              </w:rPr>
              <w:t>Vještina upravljanja informacijama, sposobnost rješavanja problema,  sposobnost kritike i samokritike, sposobnost primjene znanja u praksi</w:t>
            </w:r>
            <w:r w:rsidR="002F6BE3" w:rsidRPr="00FE74BD">
              <w:rPr>
                <w:rFonts w:ascii="Times New Roman" w:eastAsia="Calibri" w:hAnsi="Times New Roman" w:cs="Times New Roman"/>
              </w:rPr>
              <w:t>,</w:t>
            </w:r>
            <w:r w:rsidR="00FE74BD" w:rsidRPr="00FE74BD">
              <w:rPr>
                <w:rFonts w:ascii="Times New Roman" w:eastAsia="Calibri" w:hAnsi="Times New Roman" w:cs="Times New Roman"/>
              </w:rPr>
              <w:t xml:space="preserve"> sposobnost prilagodbe novim situacijama,</w:t>
            </w:r>
            <w:r w:rsidR="002F6BE3" w:rsidRPr="00FE74BD">
              <w:rPr>
                <w:rFonts w:ascii="Times New Roman" w:eastAsia="Calibri" w:hAnsi="Times New Roman" w:cs="Times New Roman"/>
              </w:rPr>
              <w:t xml:space="preserve"> sposobnost stvaranja novih ideja</w:t>
            </w:r>
            <w:r w:rsidR="0069178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328A321F" w14:textId="77777777" w:rsidTr="00727FAC">
        <w:trPr>
          <w:trHeight w:val="255"/>
        </w:trPr>
        <w:tc>
          <w:tcPr>
            <w:tcW w:w="2440" w:type="dxa"/>
          </w:tcPr>
          <w:p w14:paraId="45F72A46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61D8843" w14:textId="77777777" w:rsidR="00310553" w:rsidRDefault="00310553" w:rsidP="00727FA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43B7065E" w14:textId="75BE778B" w:rsidR="00FE74BD" w:rsidRPr="00750C83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Izvanbračna </w:t>
            </w:r>
            <w:r>
              <w:rPr>
                <w:rFonts w:ascii="Times New Roman" w:hAnsi="Times New Roman" w:cs="Times New Roman"/>
              </w:rPr>
              <w:t xml:space="preserve">i istospolna </w:t>
            </w:r>
            <w:r w:rsidRPr="00750C83">
              <w:rPr>
                <w:rFonts w:ascii="Times New Roman" w:hAnsi="Times New Roman" w:cs="Times New Roman"/>
              </w:rPr>
              <w:t xml:space="preserve">zajednica kao novi oblici </w:t>
            </w:r>
            <w:r w:rsidR="0020388B">
              <w:rPr>
                <w:rFonts w:ascii="Times New Roman" w:hAnsi="Times New Roman" w:cs="Times New Roman"/>
              </w:rPr>
              <w:t>životnih</w:t>
            </w:r>
            <w:r w:rsidRPr="00750C83">
              <w:rPr>
                <w:rFonts w:ascii="Times New Roman" w:hAnsi="Times New Roman" w:cs="Times New Roman"/>
              </w:rPr>
              <w:t xml:space="preserve"> zajednica</w:t>
            </w:r>
          </w:p>
          <w:p w14:paraId="5F7C0F4D" w14:textId="77777777" w:rsidR="00FE74BD" w:rsidRPr="00750C83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>Prava djece – međunarodni, europski i nacionalni pogled</w:t>
            </w:r>
          </w:p>
          <w:p w14:paraId="3563DDEE" w14:textId="77777777" w:rsidR="00FE74BD" w:rsidRPr="00750C83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50C83">
              <w:rPr>
                <w:rFonts w:ascii="Times New Roman" w:hAnsi="Times New Roman" w:cs="Times New Roman"/>
              </w:rPr>
              <w:t xml:space="preserve">Obiteljska medijacija u </w:t>
            </w:r>
            <w:r>
              <w:rPr>
                <w:rFonts w:ascii="Times New Roman" w:hAnsi="Times New Roman" w:cs="Times New Roman"/>
              </w:rPr>
              <w:t xml:space="preserve">nacionalnom i </w:t>
            </w:r>
            <w:r w:rsidRPr="00750C83">
              <w:rPr>
                <w:rFonts w:ascii="Times New Roman" w:hAnsi="Times New Roman" w:cs="Times New Roman"/>
              </w:rPr>
              <w:t xml:space="preserve">europskom kontekstu </w:t>
            </w:r>
          </w:p>
          <w:p w14:paraId="5345CEF3" w14:textId="77777777" w:rsidR="00FE74BD" w:rsidRPr="00C05768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Obiteljski dom i zaštita prava na stanovanje – obiteljskopravni, stvarnopravni, ustavnopravni i komparativni aspekt</w:t>
            </w:r>
          </w:p>
          <w:p w14:paraId="19AA3A45" w14:textId="382111CD" w:rsidR="00310553" w:rsidRPr="00FE74BD" w:rsidRDefault="00FE74BD" w:rsidP="00FE74B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sud za ljudska prava i nacionalno obiteljsko pravo</w:t>
            </w:r>
            <w:r w:rsidR="00310553" w:rsidRPr="00FE74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553" w:rsidRPr="0056390C" w14:paraId="79979CC9" w14:textId="77777777" w:rsidTr="00727FAC">
        <w:trPr>
          <w:trHeight w:val="255"/>
        </w:trPr>
        <w:tc>
          <w:tcPr>
            <w:tcW w:w="2440" w:type="dxa"/>
          </w:tcPr>
          <w:p w14:paraId="7AB1ACEB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D43B586" w14:textId="661619A4" w:rsidR="00FE74BD" w:rsidRPr="0056390C" w:rsidRDefault="00FE74BD" w:rsidP="00727FAC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rješavanje problemskih zadataka, rad na tekstu, studentska debata, samostalno čitanje literature</w:t>
            </w:r>
          </w:p>
        </w:tc>
      </w:tr>
      <w:tr w:rsidR="00310553" w:rsidRPr="0056390C" w14:paraId="3137C886" w14:textId="77777777" w:rsidTr="00727FAC">
        <w:trPr>
          <w:trHeight w:val="255"/>
        </w:trPr>
        <w:tc>
          <w:tcPr>
            <w:tcW w:w="2440" w:type="dxa"/>
          </w:tcPr>
          <w:p w14:paraId="4866B352" w14:textId="77777777" w:rsidR="00310553" w:rsidRPr="0056390C" w:rsidRDefault="00310553" w:rsidP="00727FAC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1C740BC2" w14:textId="77777777" w:rsidR="00FE74BD" w:rsidRDefault="00FE74BD" w:rsidP="00FE74B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1ED6CB09" w14:textId="647B9A73" w:rsidR="00310553" w:rsidRPr="0056390C" w:rsidRDefault="00FE74BD" w:rsidP="00FE74BD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310553" w:rsidRPr="0056390C" w14:paraId="380CF59D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14959F" w14:textId="77777777" w:rsidR="00310553" w:rsidRPr="0056390C" w:rsidRDefault="00310553" w:rsidP="00727FAC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BCBF8A" w14:textId="55BF94DF" w:rsidR="00310553" w:rsidRPr="001E1B16" w:rsidRDefault="001E1B16" w:rsidP="002038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Vrednovati 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ostvarivanje </w:t>
            </w: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prava dje</w:t>
            </w:r>
            <w:r w:rsidR="00203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</w:t>
            </w:r>
            <w:r w:rsidRPr="001E1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sustavu zaštite ljudskih prava.</w:t>
            </w:r>
          </w:p>
        </w:tc>
      </w:tr>
      <w:tr w:rsidR="00310553" w:rsidRPr="0056390C" w14:paraId="68DFE07E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1C3" w14:textId="77777777" w:rsidR="00310553" w:rsidRPr="0056390C" w:rsidRDefault="00310553" w:rsidP="0031055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11B90B" w14:textId="77777777" w:rsidR="00310553" w:rsidRDefault="001E1B16" w:rsidP="0072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lasificirati pravne institute u odgovarajuća područja u okviru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0CFCB4" w14:textId="77777777" w:rsidR="001E1B16" w:rsidRDefault="001E1B16" w:rsidP="0072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6D05F9" w14:textId="77777777" w:rsidR="001E1B16" w:rsidRDefault="001E1B16" w:rsidP="0072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U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sporediti najnovije trendove razvoja obiteljskog prava u Republici Hrvatskoj s razvojem obiteljskog prava u aktima Europske unije</w:t>
            </w:r>
            <w:r w:rsidR="0095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6A7CA" w14:textId="77777777" w:rsidR="0095322F" w:rsidRDefault="0095322F" w:rsidP="0072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rocijeniti ulogu pojedinih sudskih i upravnih postupaka u zaštiti prava djece i drugih sudionika obiteljskih odnosa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763D" w14:textId="3826FAB3" w:rsidR="0095322F" w:rsidRPr="0056390C" w:rsidRDefault="0095322F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553" w:rsidRPr="0056390C" w14:paraId="604F53D7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5E9" w14:textId="77777777" w:rsidR="00310553" w:rsidRPr="0056390C" w:rsidRDefault="00310553" w:rsidP="0031055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F851A50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310553" w:rsidRPr="0056390C" w14:paraId="62DF479B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4C8" w14:textId="77777777" w:rsidR="00310553" w:rsidRPr="0056390C" w:rsidRDefault="00310553" w:rsidP="0031055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86B9927" w14:textId="7088A306" w:rsidR="00691780" w:rsidRPr="0056390C" w:rsidRDefault="00310553" w:rsidP="00691780">
            <w:pPr>
              <w:rPr>
                <w:rFonts w:ascii="Times New Roman" w:eastAsia="Calibri" w:hAnsi="Times New Roman" w:cs="Times New Roman"/>
              </w:rPr>
            </w:pPr>
            <w:r w:rsidRPr="00A64380">
              <w:rPr>
                <w:rFonts w:ascii="Times New Roman" w:eastAsia="Calibri" w:hAnsi="Times New Roman" w:cs="Times New Roman"/>
              </w:rPr>
              <w:t>Vještina upravljanja informacijama, sposobnost rješavanja p</w:t>
            </w:r>
            <w:r w:rsidR="00691780">
              <w:rPr>
                <w:rFonts w:ascii="Times New Roman" w:eastAsia="Calibri" w:hAnsi="Times New Roman" w:cs="Times New Roman"/>
              </w:rPr>
              <w:t>roblema, sposobnost kritike i samokritike, sposobnost primjene znanja u praksi, istraživačke vještine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64380">
              <w:rPr>
                <w:rFonts w:ascii="Times New Roman" w:eastAsia="Calibri" w:hAnsi="Times New Roman" w:cs="Times New Roman"/>
              </w:rPr>
              <w:t>sposobnost učenja, sp</w:t>
            </w:r>
            <w:r w:rsidR="00691780">
              <w:rPr>
                <w:rFonts w:ascii="Times New Roman" w:eastAsia="Calibri" w:hAnsi="Times New Roman" w:cs="Times New Roman"/>
              </w:rPr>
              <w:t>osobnost stvaranja novih ideja.</w:t>
            </w:r>
          </w:p>
        </w:tc>
      </w:tr>
      <w:tr w:rsidR="00310553" w:rsidRPr="0056390C" w14:paraId="7A7312D9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E85E" w14:textId="77777777" w:rsidR="00310553" w:rsidRPr="0056390C" w:rsidRDefault="00310553" w:rsidP="0031055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411692" w14:textId="77777777" w:rsidR="00310553" w:rsidRDefault="00310553" w:rsidP="00727FAC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66C4412E" w14:textId="731A4174" w:rsidR="00310553" w:rsidRPr="0020388B" w:rsidRDefault="00691780" w:rsidP="0020388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Opća filozofsko-pravna prizma prava djeteta</w:t>
            </w:r>
          </w:p>
          <w:p w14:paraId="120578A0" w14:textId="7E2A4FFF" w:rsidR="00310553" w:rsidRPr="00C05768" w:rsidRDefault="00EA716A" w:rsidP="003105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Povijesni razvoj međunarodnih dokumenata o pravima djeteta</w:t>
            </w:r>
          </w:p>
          <w:p w14:paraId="76F14FB7" w14:textId="5F999CE9" w:rsidR="00310553" w:rsidRPr="00C05768" w:rsidRDefault="00EA716A" w:rsidP="003105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Konvencija o pravima djeteta</w:t>
            </w:r>
            <w:r w:rsidR="00310553" w:rsidRPr="00C05768">
              <w:rPr>
                <w:rFonts w:ascii="Times New Roman" w:hAnsi="Times New Roman" w:cs="Times New Roman"/>
              </w:rPr>
              <w:t xml:space="preserve"> </w:t>
            </w:r>
          </w:p>
          <w:p w14:paraId="3BFAF219" w14:textId="77777777" w:rsidR="00EA716A" w:rsidRDefault="00EA716A" w:rsidP="003105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Europski dokumenti o pravima djeteta</w:t>
            </w:r>
          </w:p>
          <w:p w14:paraId="54C0B73A" w14:textId="77777777" w:rsidR="00EA716A" w:rsidRDefault="00EA716A" w:rsidP="0031055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Haška konferencija za međunarodno privatno pravo</w:t>
            </w:r>
          </w:p>
          <w:p w14:paraId="70AEBC1A" w14:textId="61AE5A3C" w:rsidR="00310553" w:rsidRPr="00EA716A" w:rsidRDefault="00EA716A" w:rsidP="00EA716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Prava djece u hrvatskom obiteljskom zakonodavstvu</w:t>
            </w:r>
            <w:r w:rsidR="00310553" w:rsidRPr="00C057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553" w:rsidRPr="0056390C" w14:paraId="21870061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422" w14:textId="77777777" w:rsidR="00310553" w:rsidRPr="0056390C" w:rsidRDefault="00310553" w:rsidP="0031055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3BC1539" w14:textId="42BE72FB" w:rsidR="00F057CC" w:rsidRPr="0056390C" w:rsidRDefault="00F057CC" w:rsidP="0020388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5D09BEF0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674" w14:textId="77777777" w:rsidR="00310553" w:rsidRPr="0056390C" w:rsidRDefault="00310553" w:rsidP="0031055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E69B956" w14:textId="77777777" w:rsidR="00310553" w:rsidRDefault="00310553" w:rsidP="00310553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20F11D9C" w14:textId="11BC14DD" w:rsidR="00F057CC" w:rsidRPr="00F057CC" w:rsidRDefault="00310553" w:rsidP="00F057CC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310553" w:rsidRPr="0056390C" w14:paraId="47E648CA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EEF226" w14:textId="77777777" w:rsidR="00310553" w:rsidRPr="0056390C" w:rsidRDefault="00310553" w:rsidP="00727FAC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ECC8A66" w14:textId="18EC38EF" w:rsidR="00310553" w:rsidRPr="00F057CC" w:rsidRDefault="00F057CC" w:rsidP="002038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F057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Kritički prosuditi pravno uređenje izvanbračne zajednice u nacionalnom i europskom kontekstu.</w:t>
            </w:r>
          </w:p>
        </w:tc>
      </w:tr>
      <w:tr w:rsidR="00310553" w:rsidRPr="0056390C" w14:paraId="2DC59F32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5023" w14:textId="77777777" w:rsidR="00310553" w:rsidRPr="0056390C" w:rsidRDefault="00310553" w:rsidP="0031055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A637FE" w14:textId="39352506" w:rsidR="000A3E1B" w:rsidRDefault="000A3E1B" w:rsidP="000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lasificirati pravne institute u odgovarajuća područja u okviru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DA35D0" w14:textId="17BEEB9F" w:rsidR="000A3E1B" w:rsidRDefault="000A3E1B" w:rsidP="000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1F8E6" w14:textId="6A5C6DF4" w:rsidR="000A3E1B" w:rsidRDefault="000A3E1B" w:rsidP="000A3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ješavati osobito zamršene praktične probleme prim</w:t>
            </w:r>
            <w:r w:rsidR="00473AFB">
              <w:rPr>
                <w:rFonts w:ascii="Times New Roman" w:hAnsi="Times New Roman" w:cs="Times New Roman"/>
                <w:sz w:val="24"/>
                <w:szCs w:val="24"/>
              </w:rPr>
              <w:t>jenom relevantnih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 xml:space="preserve">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9DAA5" w14:textId="62113FAB" w:rsidR="00310553" w:rsidRPr="0056390C" w:rsidRDefault="00473AFB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7EE10014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DEF" w14:textId="77777777" w:rsidR="00310553" w:rsidRPr="0056390C" w:rsidRDefault="00310553" w:rsidP="0031055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B27936" w14:textId="77777777" w:rsidR="00310553" w:rsidRPr="0056390C" w:rsidRDefault="00310553" w:rsidP="00727FA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310553" w:rsidRPr="0056390C" w14:paraId="5AFF493B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BF3" w14:textId="77777777" w:rsidR="00310553" w:rsidRPr="0056390C" w:rsidRDefault="00310553" w:rsidP="0031055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EA5659" w14:textId="50598F31" w:rsidR="00AE2920" w:rsidRPr="0056390C" w:rsidRDefault="00AE2920" w:rsidP="00727FAC">
            <w:pPr>
              <w:rPr>
                <w:rFonts w:ascii="Times New Roman" w:eastAsia="Calibri" w:hAnsi="Times New Roman" w:cs="Times New Roman"/>
              </w:rPr>
            </w:pPr>
            <w:r w:rsidRPr="00FE74BD">
              <w:rPr>
                <w:rFonts w:ascii="Times New Roman" w:eastAsia="Calibri" w:hAnsi="Times New Roman" w:cs="Times New Roman"/>
              </w:rPr>
              <w:t>Vještina upravljanja informacijama, sposobnost rješavanja problema,  sposobnost kritike i samokritike, sposobnost primjene znanja u praksi,</w:t>
            </w:r>
            <w:r>
              <w:rPr>
                <w:rFonts w:ascii="Times New Roman" w:eastAsia="Calibri" w:hAnsi="Times New Roman" w:cs="Times New Roman"/>
              </w:rPr>
              <w:t xml:space="preserve"> istraživačke vještine, sposobnost učenja,</w:t>
            </w:r>
            <w:r w:rsidRPr="00FE74BD">
              <w:rPr>
                <w:rFonts w:ascii="Times New Roman" w:eastAsia="Calibri" w:hAnsi="Times New Roman" w:cs="Times New Roman"/>
              </w:rPr>
              <w:t xml:space="preserve"> sposobnost stvaranja novih ideja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70976A4B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3F6B" w14:textId="77777777" w:rsidR="00310553" w:rsidRPr="0056390C" w:rsidRDefault="00310553" w:rsidP="0031055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911AC2" w14:textId="25B57EB5" w:rsidR="00310553" w:rsidRPr="001B4C58" w:rsidRDefault="00310553" w:rsidP="001B4C5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29A6ED7B" w14:textId="77777777" w:rsidR="00AE2920" w:rsidRDefault="00AE2920" w:rsidP="00AE292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Usporedba izvanbračne zajednice i braka </w:t>
            </w:r>
          </w:p>
          <w:p w14:paraId="04E4DE9E" w14:textId="77777777" w:rsidR="00AE2920" w:rsidRPr="00AE2920" w:rsidRDefault="00AE2920" w:rsidP="00AE292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Priznavanje pravnih učinaka izvanbračne zajednice – </w:t>
            </w:r>
            <w:r>
              <w:rPr>
                <w:rFonts w:ascii="Times New Roman" w:eastAsia="Calibri" w:hAnsi="Times New Roman" w:cs="Times New Roman"/>
                <w:i/>
              </w:rPr>
              <w:t>pros et cons</w:t>
            </w:r>
          </w:p>
          <w:p w14:paraId="4D9DA977" w14:textId="77777777" w:rsidR="00AE2920" w:rsidRDefault="00AE2920" w:rsidP="00AE292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Povijesni razvoj uređenja izvanbračne zajednice u nacionalnom zakonodavstvu</w:t>
            </w:r>
          </w:p>
          <w:p w14:paraId="1B72C706" w14:textId="77777777" w:rsidR="00AE2920" w:rsidRDefault="00AE2920" w:rsidP="00AE292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Pretpostavke za nastanak pravnih učinaka izvanbračne zajednice</w:t>
            </w:r>
          </w:p>
          <w:p w14:paraId="1D49F1EC" w14:textId="77777777" w:rsidR="00895D93" w:rsidRDefault="00895D93" w:rsidP="00895D93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Obiteljskopravni učinci</w:t>
            </w:r>
          </w:p>
          <w:p w14:paraId="1A9CD11D" w14:textId="4C6D2EB8" w:rsidR="00895D93" w:rsidRPr="001B4C58" w:rsidRDefault="00895D93" w:rsidP="001B4C58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Učinci u drugim granama prava</w:t>
            </w:r>
          </w:p>
          <w:p w14:paraId="1FBA1AFA" w14:textId="77777777" w:rsidR="00895D93" w:rsidRPr="00895D93" w:rsidRDefault="00895D93" w:rsidP="00AE292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Prijedlozi pravnog uređenja izvanbračne zajednice – </w:t>
            </w:r>
            <w:r>
              <w:rPr>
                <w:rFonts w:ascii="Times New Roman" w:eastAsia="Calibri" w:hAnsi="Times New Roman" w:cs="Times New Roman"/>
                <w:i/>
              </w:rPr>
              <w:t>de lege ferenda</w:t>
            </w:r>
          </w:p>
          <w:p w14:paraId="0538D6DC" w14:textId="6BC4E765" w:rsidR="00895D93" w:rsidRPr="00274BE6" w:rsidRDefault="00895D93" w:rsidP="00AE292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Pregled prakse Europskog suda za ljudska prava</w:t>
            </w:r>
          </w:p>
        </w:tc>
      </w:tr>
      <w:tr w:rsidR="00310553" w:rsidRPr="0056390C" w14:paraId="22257CD8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E2C" w14:textId="77777777" w:rsidR="00310553" w:rsidRPr="0056390C" w:rsidRDefault="00310553" w:rsidP="0031055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1ED92CC" w14:textId="080B4C6A" w:rsidR="003F7016" w:rsidRPr="0056390C" w:rsidRDefault="003F7016" w:rsidP="0020388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10553" w:rsidRPr="0056390C" w14:paraId="5F92A65C" w14:textId="77777777" w:rsidTr="00727FAC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310E" w14:textId="77777777" w:rsidR="00310553" w:rsidRPr="0056390C" w:rsidRDefault="00310553" w:rsidP="00310553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ED9D9C" w14:textId="77777777" w:rsidR="00310553" w:rsidRDefault="00310553" w:rsidP="0031055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750BC507" w14:textId="77777777" w:rsidR="00310553" w:rsidRPr="0056390C" w:rsidRDefault="00310553" w:rsidP="00310553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3F7016" w:rsidRPr="001E1B16" w14:paraId="6EC8F634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A63357" w14:textId="77777777" w:rsidR="003F7016" w:rsidRPr="0056390C" w:rsidRDefault="003F7016" w:rsidP="005B6ADB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F0C87F8" w14:textId="326282C6" w:rsidR="003F7016" w:rsidRPr="00D165EF" w:rsidRDefault="00D165EF" w:rsidP="005B6A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Vrednovati utjecaj prakse Europskog suda za ljudska prava na odabrane obiteljskopravne institute na nacionalnoj razini.</w:t>
            </w:r>
          </w:p>
        </w:tc>
      </w:tr>
      <w:tr w:rsidR="003F7016" w:rsidRPr="0056390C" w14:paraId="78553F62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32D" w14:textId="5CB3DECB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7C7450" w14:textId="173F0B8D" w:rsidR="00D165EF" w:rsidRDefault="00D165E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lasificirati pravne institute u odgovarajuća područja u okviru građanskopravnih i obiteljskopravne znanosti</w:t>
            </w:r>
            <w:r w:rsidR="00AF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AE51A" w14:textId="77777777" w:rsidR="003F7016" w:rsidRDefault="00D165E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4. Predložiti 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2FA9D" w14:textId="15F4B754" w:rsidR="00AF0A3E" w:rsidRPr="0056390C" w:rsidRDefault="00AF0A3E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7016" w:rsidRPr="0056390C" w14:paraId="55016BC8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772" w14:textId="09E99E19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57F290" w14:textId="77777777" w:rsidR="003F7016" w:rsidRPr="0056390C" w:rsidRDefault="003F7016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3F7016" w:rsidRPr="0056390C" w14:paraId="5697EB60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008" w14:textId="1B643897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23CDB7" w14:textId="77777777" w:rsidR="003F7016" w:rsidRPr="0056390C" w:rsidRDefault="003F7016" w:rsidP="005B6ADB">
            <w:pPr>
              <w:rPr>
                <w:rFonts w:ascii="Times New Roman" w:eastAsia="Calibri" w:hAnsi="Times New Roman" w:cs="Times New Roman"/>
              </w:rPr>
            </w:pPr>
            <w:r w:rsidRPr="00A64380">
              <w:rPr>
                <w:rFonts w:ascii="Times New Roman" w:eastAsia="Calibri" w:hAnsi="Times New Roman" w:cs="Times New Roman"/>
              </w:rPr>
              <w:t>Vještina upravljanja informacijama, sposobnost rješavanja p</w:t>
            </w:r>
            <w:r>
              <w:rPr>
                <w:rFonts w:ascii="Times New Roman" w:eastAsia="Calibri" w:hAnsi="Times New Roman" w:cs="Times New Roman"/>
              </w:rPr>
              <w:t xml:space="preserve">roblema, sposobnost kritike i samokritike, sposobnost primjene znanja u praksi, istraživačke vještine, </w:t>
            </w:r>
            <w:r w:rsidRPr="00A64380">
              <w:rPr>
                <w:rFonts w:ascii="Times New Roman" w:eastAsia="Calibri" w:hAnsi="Times New Roman" w:cs="Times New Roman"/>
              </w:rPr>
              <w:t>sposobnost učenja, sp</w:t>
            </w:r>
            <w:r>
              <w:rPr>
                <w:rFonts w:ascii="Times New Roman" w:eastAsia="Calibri" w:hAnsi="Times New Roman" w:cs="Times New Roman"/>
              </w:rPr>
              <w:t>osobnost stvaranja novih ideja.</w:t>
            </w:r>
          </w:p>
        </w:tc>
      </w:tr>
      <w:tr w:rsidR="003F7016" w:rsidRPr="00EA716A" w14:paraId="2B1EA694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27F" w14:textId="02586DFB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2565D5" w14:textId="77777777" w:rsidR="003F7016" w:rsidRDefault="003F7016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1EC0A952" w14:textId="043EEA26" w:rsidR="003F7016" w:rsidRPr="00C05768" w:rsidRDefault="003F7016" w:rsidP="00AF0A3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F0A3E">
              <w:rPr>
                <w:rFonts w:ascii="Times New Roman" w:hAnsi="Times New Roman" w:cs="Times New Roman"/>
              </w:rPr>
              <w:t xml:space="preserve">pćenito o </w:t>
            </w:r>
            <w:r w:rsidR="001B4C58">
              <w:rPr>
                <w:rFonts w:ascii="Times New Roman" w:hAnsi="Times New Roman" w:cs="Times New Roman"/>
              </w:rPr>
              <w:t xml:space="preserve">recentnoj </w:t>
            </w:r>
            <w:r w:rsidR="00AF0A3E">
              <w:rPr>
                <w:rFonts w:ascii="Times New Roman" w:hAnsi="Times New Roman" w:cs="Times New Roman"/>
              </w:rPr>
              <w:t>reformi obiteljskog zakonodavstva</w:t>
            </w:r>
          </w:p>
          <w:p w14:paraId="602C7BE3" w14:textId="3348FC01" w:rsidR="003F7016" w:rsidRPr="00C05768" w:rsidRDefault="00AF0A3E" w:rsidP="00AF0A3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Značenje strasburškog </w:t>
            </w:r>
            <w:r>
              <w:rPr>
                <w:rFonts w:ascii="Times New Roman" w:hAnsi="Times New Roman" w:cs="Times New Roman"/>
                <w:i/>
              </w:rPr>
              <w:t>acquisa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27A78E" w14:textId="5F388C4B" w:rsidR="00AF0A3E" w:rsidRPr="001B4C58" w:rsidRDefault="001B4C58" w:rsidP="00BF30E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B4C58">
              <w:rPr>
                <w:rFonts w:ascii="Times New Roman" w:hAnsi="Times New Roman" w:cs="Times New Roman"/>
              </w:rPr>
              <w:lastRenderedPageBreak/>
              <w:t>Analiza odabranih presuda Europskog suda za ljudska prava protiv Republike Hrvatske</w:t>
            </w:r>
          </w:p>
          <w:p w14:paraId="4A2F1E01" w14:textId="5DF3C62E" w:rsidR="00AF0A3E" w:rsidRDefault="00AF0A3E" w:rsidP="00AF0A3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Izvršenje </w:t>
            </w:r>
            <w:r w:rsidR="001B4C58">
              <w:rPr>
                <w:rFonts w:ascii="Times New Roman" w:hAnsi="Times New Roman" w:cs="Times New Roman"/>
              </w:rPr>
              <w:t>presuda</w:t>
            </w:r>
            <w:r>
              <w:rPr>
                <w:rFonts w:ascii="Times New Roman" w:hAnsi="Times New Roman" w:cs="Times New Roman"/>
              </w:rPr>
              <w:t xml:space="preserve"> Europskog suda za ljudska prava</w:t>
            </w:r>
          </w:p>
          <w:p w14:paraId="4B0F7595" w14:textId="0EB200C7" w:rsidR="003F7016" w:rsidRPr="00AF0A3E" w:rsidRDefault="00AF0A3E" w:rsidP="00AF0A3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Predmnijevani odjeci analiziranih presuda Europskog suda za ljudska prava u Obiteljskom zakonu iz 2015. godine </w:t>
            </w:r>
            <w:r w:rsidR="003F7016" w:rsidRPr="00AF0A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7016" w:rsidRPr="0056390C" w14:paraId="0B7D4FBD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4040" w14:textId="71FFEB9F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5. </w:t>
            </w: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52B1D6" w14:textId="4F38CFDD" w:rsidR="003F7016" w:rsidRPr="0056390C" w:rsidRDefault="003F7016" w:rsidP="0020388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F7016" w:rsidRPr="00F057CC" w14:paraId="238B850A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B5D6" w14:textId="5B0D2492" w:rsidR="003F7016" w:rsidRPr="0056390C" w:rsidRDefault="003F7016" w:rsidP="003F701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14CB15" w14:textId="77777777" w:rsidR="003F7016" w:rsidRDefault="003F7016" w:rsidP="00CF4D7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3897685D" w14:textId="77777777" w:rsidR="003F7016" w:rsidRPr="00F057CC" w:rsidRDefault="003F7016" w:rsidP="00CF4D7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3F7016" w:rsidRPr="00F057CC" w14:paraId="6E7771A8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7B8E86" w14:textId="77777777" w:rsidR="003F7016" w:rsidRPr="0056390C" w:rsidRDefault="003F7016" w:rsidP="005B6ADB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11785DE" w14:textId="05E887F4" w:rsidR="003F7016" w:rsidRPr="00F057CC" w:rsidRDefault="00CF4D77" w:rsidP="005B6A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Procijeniti kvalitetu nacionalnog pravnog uređenja medijacije obiteljskopravnih sporova </w:t>
            </w:r>
            <w:r w:rsidR="006D3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uzimajući u obzir međunarodne standarde i komparativna rješenja.</w:t>
            </w:r>
          </w:p>
        </w:tc>
      </w:tr>
      <w:tr w:rsidR="003F7016" w:rsidRPr="0056390C" w14:paraId="03502753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C54" w14:textId="55818240" w:rsidR="003F7016" w:rsidRPr="0056390C" w:rsidRDefault="006D3248" w:rsidP="006D324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3F7016"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275DEC" w14:textId="77777777" w:rsidR="003F7016" w:rsidRDefault="003F7016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lasificirati pravne institute u odgovarajuća područja u okviru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B06DD" w14:textId="77777777" w:rsidR="003F7016" w:rsidRDefault="003F7016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534E35" w14:textId="4D5EA001" w:rsidR="003F7016" w:rsidRDefault="006D3248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  <w:r w:rsidR="00ED7D03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ED7D03" w:rsidRPr="008F131E">
              <w:rPr>
                <w:rFonts w:ascii="Times New Roman" w:hAnsi="Times New Roman" w:cs="Times New Roman"/>
                <w:sz w:val="24"/>
                <w:szCs w:val="24"/>
              </w:rPr>
              <w:t>sporediti najnovije trendove razvoja obiteljskog prava u Republici Hrvatskoj s razvojem obiteljskog prava u aktima Europske unije</w:t>
            </w:r>
            <w:r w:rsidR="00ED7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EC4643" w14:textId="07EB418B" w:rsidR="003F7016" w:rsidRPr="0056390C" w:rsidRDefault="003F7016" w:rsidP="00ED7D0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7D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D7D03" w:rsidRPr="008F131E">
              <w:rPr>
                <w:rFonts w:ascii="Times New Roman" w:hAnsi="Times New Roman" w:cs="Times New Roman"/>
                <w:sz w:val="24"/>
                <w:szCs w:val="24"/>
              </w:rPr>
              <w:t>rocijeniti ulogu pojedinih sudskih i upravnih postupaka u zaštiti prava djece i drugih sudionika obiteljskih odnosa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F7016" w:rsidRPr="0056390C" w14:paraId="2E12B7AA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A5C" w14:textId="75841BC1" w:rsidR="003F7016" w:rsidRPr="0056390C" w:rsidRDefault="006D3248" w:rsidP="006D324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="003F7016"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D8E7B09" w14:textId="77777777" w:rsidR="003F7016" w:rsidRPr="0056390C" w:rsidRDefault="003F7016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3F7016" w:rsidRPr="0056390C" w14:paraId="1DE60B48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71C" w14:textId="0DD2A755" w:rsidR="003F7016" w:rsidRPr="0056390C" w:rsidRDefault="006D3248" w:rsidP="006D324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3F7016"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BA96DCD" w14:textId="77777777" w:rsidR="003F7016" w:rsidRPr="0056390C" w:rsidRDefault="003F7016" w:rsidP="005B6ADB">
            <w:pPr>
              <w:rPr>
                <w:rFonts w:ascii="Times New Roman" w:eastAsia="Calibri" w:hAnsi="Times New Roman" w:cs="Times New Roman"/>
              </w:rPr>
            </w:pPr>
            <w:r w:rsidRPr="00FE74BD">
              <w:rPr>
                <w:rFonts w:ascii="Times New Roman" w:eastAsia="Calibri" w:hAnsi="Times New Roman" w:cs="Times New Roman"/>
              </w:rPr>
              <w:t>Vještina upravljanja informacijama, sposobnost rješavanja problema,  sposobnost kritike i samokritike, sposobnost primjene znanja u praksi,</w:t>
            </w:r>
            <w:r>
              <w:rPr>
                <w:rFonts w:ascii="Times New Roman" w:eastAsia="Calibri" w:hAnsi="Times New Roman" w:cs="Times New Roman"/>
              </w:rPr>
              <w:t xml:space="preserve"> istraživačke vještine, sposobnost učenja,</w:t>
            </w:r>
            <w:r w:rsidRPr="00FE74BD">
              <w:rPr>
                <w:rFonts w:ascii="Times New Roman" w:eastAsia="Calibri" w:hAnsi="Times New Roman" w:cs="Times New Roman"/>
              </w:rPr>
              <w:t xml:space="preserve"> sposobnost stvaranja novih ideja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F7016" w:rsidRPr="00274BE6" w14:paraId="45BBE818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506" w14:textId="2EC560CC" w:rsidR="003F7016" w:rsidRPr="0056390C" w:rsidRDefault="006D3248" w:rsidP="006D324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="003F7016"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A0CA6D" w14:textId="77777777" w:rsidR="003F7016" w:rsidRDefault="003F7016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6E82A57A" w14:textId="4C87965E" w:rsidR="003F7016" w:rsidRPr="00AE2920" w:rsidRDefault="006D324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Razvoj obiteljske medijacije</w:t>
            </w:r>
          </w:p>
          <w:p w14:paraId="0B391DD3" w14:textId="1118FE8F" w:rsidR="003F7016" w:rsidRDefault="006D324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Obiteljska medijacija u dokumentima Vijeća Europe i Europske unije</w:t>
            </w:r>
          </w:p>
          <w:p w14:paraId="66C63699" w14:textId="77777777" w:rsidR="006D3248" w:rsidRDefault="006D324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Temeljna načela i obilježja postupka; funkcija i uloga medijatora</w:t>
            </w:r>
          </w:p>
          <w:p w14:paraId="0C986F87" w14:textId="5516BAAD" w:rsidR="006D3248" w:rsidRDefault="001B4C5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Sudjelovanje djece u obiteljskoj medijaciji</w:t>
            </w:r>
          </w:p>
          <w:p w14:paraId="62472958" w14:textId="3FF82A1C" w:rsidR="006D3248" w:rsidRDefault="001B4C5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Sudjelovanje odvjetnika u obiteljskoj medijaciji</w:t>
            </w:r>
          </w:p>
          <w:p w14:paraId="1BF7C48E" w14:textId="77777777" w:rsidR="006D3248" w:rsidRDefault="006D324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Problem obiteljskog nasilja</w:t>
            </w:r>
          </w:p>
          <w:p w14:paraId="7823FF3C" w14:textId="77777777" w:rsidR="006D3248" w:rsidRDefault="006D324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Obiteljska medijacija prema Obiteljskom zakonu iz 2015. godine</w:t>
            </w:r>
          </w:p>
          <w:p w14:paraId="1C74BE79" w14:textId="4DACF985" w:rsidR="006D3248" w:rsidRPr="00274BE6" w:rsidRDefault="001B4C58" w:rsidP="006D3248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Trendovi daljnjg razvoja</w:t>
            </w:r>
          </w:p>
        </w:tc>
      </w:tr>
      <w:tr w:rsidR="003F7016" w:rsidRPr="0056390C" w14:paraId="34252F09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CD24" w14:textId="21AD084E" w:rsidR="003F7016" w:rsidRPr="0056390C" w:rsidRDefault="006D3248" w:rsidP="006D324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="003F7016"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6A1B18C" w14:textId="6D6FD4DB" w:rsidR="003F7016" w:rsidRPr="0056390C" w:rsidRDefault="003F7016" w:rsidP="0020388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F7016" w:rsidRPr="0056390C" w14:paraId="20E103E7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4AC2" w14:textId="26CEDE0E" w:rsidR="003F7016" w:rsidRPr="0056390C" w:rsidRDefault="006D3248" w:rsidP="006D3248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="003F7016"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162A9D4" w14:textId="77777777" w:rsidR="003F7016" w:rsidRDefault="003F7016" w:rsidP="00ED7D03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1A35E6B9" w14:textId="77777777" w:rsidR="003F7016" w:rsidRPr="0056390C" w:rsidRDefault="003F7016" w:rsidP="00ED7D03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  <w:tr w:rsidR="00F3795F" w:rsidRPr="00F057CC" w14:paraId="6ACC14E7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EF1C86" w14:textId="77777777" w:rsidR="00F3795F" w:rsidRPr="0056390C" w:rsidRDefault="00F3795F" w:rsidP="005B6ADB">
            <w:pPr>
              <w:ind w:left="291" w:hanging="360"/>
              <w:contextualSpacing/>
              <w:rPr>
                <w:rFonts w:ascii="Times New Roman" w:eastAsia="Calibri" w:hAnsi="Times New Roman" w:cs="Times New Roman"/>
              </w:rPr>
            </w:pPr>
            <w:r w:rsidRPr="0056390C">
              <w:rPr>
                <w:rFonts w:ascii="Times New Roman" w:eastAsia="Calibri" w:hAnsi="Times New Roman" w:cs="Times New Roman"/>
              </w:rPr>
              <w:lastRenderedPageBreak/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126064A" w14:textId="5F6C6357" w:rsidR="00F3795F" w:rsidRPr="00F3795F" w:rsidRDefault="00F3795F" w:rsidP="0020388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Prosuditi značenje i doseg uvođenja novih obiteljskopravnih instituta na nacionalnoj razini kao odgovor na društvene promjene. </w:t>
            </w:r>
          </w:p>
        </w:tc>
      </w:tr>
      <w:tr w:rsidR="00F3795F" w:rsidRPr="0056390C" w14:paraId="3C64AF3B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1D2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56390C">
              <w:rPr>
                <w:rFonts w:ascii="Times New Roman" w:eastAsia="Calibri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C61186" w14:textId="77777777" w:rsidR="00F3795F" w:rsidRDefault="00F3795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lasificirati pravne institute u odgovarajuća područja u okviru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B3286" w14:textId="77777777" w:rsidR="00F3795F" w:rsidRDefault="00F3795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redložiti izmjene postojećeg normativnog okvira s obzirom na uočene poteškoće u njegovoj primjeni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3BF47B" w14:textId="77777777" w:rsidR="00F3795F" w:rsidRDefault="00F3795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P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rocijeniti ulogu pojedinih sudskih i upravnih postupaka u zaštiti prava djece i drugih sudionika obiteljskih odnosa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3969DBF" w14:textId="77777777" w:rsidR="00F3795F" w:rsidRDefault="00F3795F" w:rsidP="005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ješavati osobito zamršene praktične probleme primjenom relevantnih  pravila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01579" w14:textId="30A74715" w:rsidR="00F3795F" w:rsidRPr="0056390C" w:rsidRDefault="00F3795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F131E">
              <w:rPr>
                <w:rFonts w:ascii="Times New Roman" w:hAnsi="Times New Roman" w:cs="Times New Roman"/>
                <w:sz w:val="24"/>
                <w:szCs w:val="24"/>
              </w:rPr>
              <w:t>blikovati normativna rješenja i javne politike u području građanskopravnih i obiteljskopravne znanosti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95F" w:rsidRPr="0056390C" w14:paraId="0463275C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00A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56390C">
              <w:rPr>
                <w:rFonts w:ascii="Times New Roman" w:eastAsia="Calibri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76E604" w14:textId="77777777" w:rsidR="00F3795F" w:rsidRPr="0056390C" w:rsidRDefault="00F3795F" w:rsidP="005B6A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Vrednovanje</w:t>
            </w:r>
          </w:p>
        </w:tc>
      </w:tr>
      <w:tr w:rsidR="00F3795F" w:rsidRPr="0056390C" w14:paraId="53A56B1C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A4B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56390C">
              <w:rPr>
                <w:rFonts w:ascii="Times New Roman" w:eastAsia="Calibri" w:hAnsi="Times New Roman"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36F017" w14:textId="77777777" w:rsidR="00F3795F" w:rsidRPr="0056390C" w:rsidRDefault="00F3795F" w:rsidP="005B6ADB">
            <w:pPr>
              <w:rPr>
                <w:rFonts w:ascii="Times New Roman" w:eastAsia="Calibri" w:hAnsi="Times New Roman" w:cs="Times New Roman"/>
              </w:rPr>
            </w:pPr>
            <w:r w:rsidRPr="00FE74BD">
              <w:rPr>
                <w:rFonts w:ascii="Times New Roman" w:eastAsia="Calibri" w:hAnsi="Times New Roman" w:cs="Times New Roman"/>
              </w:rPr>
              <w:t>Vještina upravljanja informacijama, sposobnost rješavanja problema,  sposobnost kritike i samokritike, sposobnost primjene znanja u praksi,</w:t>
            </w:r>
            <w:r>
              <w:rPr>
                <w:rFonts w:ascii="Times New Roman" w:eastAsia="Calibri" w:hAnsi="Times New Roman" w:cs="Times New Roman"/>
              </w:rPr>
              <w:t xml:space="preserve"> istraživačke vještine, sposobnost učenja,</w:t>
            </w:r>
            <w:r w:rsidRPr="00FE74BD">
              <w:rPr>
                <w:rFonts w:ascii="Times New Roman" w:eastAsia="Calibri" w:hAnsi="Times New Roman" w:cs="Times New Roman"/>
              </w:rPr>
              <w:t xml:space="preserve"> sposobnost stvaranja novih ideja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3795F" w:rsidRPr="00274BE6" w14:paraId="1EE9C79D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953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56390C">
              <w:rPr>
                <w:rFonts w:ascii="Times New Roman" w:eastAsia="Calibri" w:hAnsi="Times New Roman"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0BAB10" w14:textId="77777777" w:rsidR="00F3795F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Nastavne jedinice:</w:t>
            </w:r>
          </w:p>
          <w:p w14:paraId="06AE4A5A" w14:textId="54C76D6F" w:rsidR="00F3795F" w:rsidRPr="00F3795F" w:rsidRDefault="00093C6D" w:rsidP="00F3795F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F3795F">
              <w:rPr>
                <w:rFonts w:ascii="Times New Roman" w:eastAsia="Calibri" w:hAnsi="Times New Roman" w:cs="Times New Roman"/>
              </w:rPr>
              <w:t>Preporuka Vijeća Europe br. R (81) 15 o pravu bračnih drugova na korištenje obiteljskog doma i pravu na uporabu stvari koje služe za potrebe kućanstva</w:t>
            </w:r>
          </w:p>
          <w:p w14:paraId="1F59E6BC" w14:textId="77777777" w:rsidR="00F3795F" w:rsidRDefault="00F3795F" w:rsidP="00F3795F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Institut obiteljskog doma te zaštita prava na stanovanje za vrijeme trajanja braka/izvanbračne zajednice</w:t>
            </w:r>
          </w:p>
          <w:p w14:paraId="1EA923E0" w14:textId="3C37E205" w:rsidR="00F3795F" w:rsidRDefault="00F3795F" w:rsidP="00F3795F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F3795F">
              <w:rPr>
                <w:rFonts w:ascii="Times New Roman" w:eastAsia="Calibri" w:hAnsi="Times New Roman" w:cs="Times New Roman"/>
              </w:rPr>
              <w:t>Prijedlozi za poboljšanje postoj</w:t>
            </w:r>
            <w:r w:rsidR="006279FB">
              <w:rPr>
                <w:rFonts w:ascii="Times New Roman" w:eastAsia="Calibri" w:hAnsi="Times New Roman" w:cs="Times New Roman"/>
              </w:rPr>
              <w:t>ećeg pravnog uređenja zaštite</w:t>
            </w:r>
            <w:r w:rsidRPr="00F3795F">
              <w:rPr>
                <w:rFonts w:ascii="Times New Roman" w:eastAsia="Calibri" w:hAnsi="Times New Roman" w:cs="Times New Roman"/>
              </w:rPr>
              <w:t xml:space="preserve"> obiteljskog doma za vrijeme trajanja braka/izvanbračne zajednice</w:t>
            </w:r>
          </w:p>
          <w:p w14:paraId="456D175B" w14:textId="77777777" w:rsidR="00F3795F" w:rsidRDefault="006279FB" w:rsidP="006279F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6279FB">
              <w:rPr>
                <w:rFonts w:ascii="Times New Roman" w:eastAsia="Calibri" w:hAnsi="Times New Roman" w:cs="Times New Roman"/>
              </w:rPr>
              <w:t>Institut obiteljskog doma te zaštita prava na stanovanje nakon prestanka braka/izvanbračne zajednice</w:t>
            </w:r>
          </w:p>
          <w:p w14:paraId="0096A6B8" w14:textId="77777777" w:rsidR="006279FB" w:rsidRDefault="006279FB" w:rsidP="006279F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Problemi u primjeni zakonskih rješenja</w:t>
            </w:r>
          </w:p>
          <w:p w14:paraId="6A11CAAC" w14:textId="77777777" w:rsidR="006279FB" w:rsidRDefault="006279FB" w:rsidP="006279F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F3795F">
              <w:rPr>
                <w:rFonts w:ascii="Times New Roman" w:eastAsia="Calibri" w:hAnsi="Times New Roman" w:cs="Times New Roman"/>
              </w:rPr>
              <w:t>Prijedlozi za poboljšanje postoj</w:t>
            </w:r>
            <w:r>
              <w:rPr>
                <w:rFonts w:ascii="Times New Roman" w:eastAsia="Calibri" w:hAnsi="Times New Roman" w:cs="Times New Roman"/>
              </w:rPr>
              <w:t>ećeg pravnog uređenja zaštite</w:t>
            </w:r>
            <w:r w:rsidRPr="00F3795F">
              <w:rPr>
                <w:rFonts w:ascii="Times New Roman" w:eastAsia="Calibri" w:hAnsi="Times New Roman" w:cs="Times New Roman"/>
              </w:rPr>
              <w:t xml:space="preserve"> obiteljskog doma</w:t>
            </w:r>
            <w:r>
              <w:rPr>
                <w:rFonts w:ascii="Times New Roman" w:eastAsia="Calibri" w:hAnsi="Times New Roman" w:cs="Times New Roman"/>
              </w:rPr>
              <w:t xml:space="preserve"> nakon prestanka braka/izvanbračne zajednice</w:t>
            </w:r>
          </w:p>
          <w:p w14:paraId="55A7BC25" w14:textId="1091415E" w:rsidR="006279FB" w:rsidRPr="00274BE6" w:rsidRDefault="006279FB" w:rsidP="006279FB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Postupak radi zaštite obiteljskog doma – procesni aspekti </w:t>
            </w:r>
          </w:p>
        </w:tc>
      </w:tr>
      <w:tr w:rsidR="00F3795F" w:rsidRPr="0056390C" w14:paraId="586B4E6E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24B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56390C">
              <w:rPr>
                <w:rFonts w:ascii="Times New Roman" w:eastAsia="Calibri" w:hAnsi="Times New Roman"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E229D3" w14:textId="05EEBDC0" w:rsidR="00F3795F" w:rsidRPr="0056390C" w:rsidRDefault="00F3795F" w:rsidP="005B6ADB">
            <w:pPr>
              <w:rPr>
                <w:rFonts w:ascii="Times New Roman" w:eastAsia="Calibri" w:hAnsi="Times New Roman" w:cs="Times New Roman"/>
              </w:rPr>
            </w:pPr>
            <w:r w:rsidRPr="00F623C7">
              <w:rPr>
                <w:rFonts w:ascii="Times New Roman" w:eastAsia="Calibri" w:hAnsi="Times New Roman" w:cs="Times New Roman"/>
              </w:rPr>
              <w:t>Predavanje, vođena diskusija, rad na tekstu, studentska debata, samostalno čitanje literature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F3795F" w:rsidRPr="0056390C" w14:paraId="42C38275" w14:textId="77777777" w:rsidTr="005B6ADB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671" w14:textId="77777777" w:rsidR="00F3795F" w:rsidRPr="0056390C" w:rsidRDefault="00F3795F" w:rsidP="005B6AD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56390C">
              <w:rPr>
                <w:rFonts w:ascii="Times New Roman" w:eastAsia="Calibri" w:hAnsi="Times New Roman"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13F864E" w14:textId="46A261E2" w:rsidR="00F3795F" w:rsidRPr="0020388B" w:rsidRDefault="00F3795F" w:rsidP="0020388B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Ocjena sudjelovanja u grupnim raspravama</w:t>
            </w:r>
          </w:p>
          <w:p w14:paraId="0D103B66" w14:textId="77777777" w:rsidR="00F3795F" w:rsidRPr="0056390C" w:rsidRDefault="00F3795F" w:rsidP="006279FB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Usmeni ispit</w:t>
            </w:r>
          </w:p>
        </w:tc>
      </w:tr>
    </w:tbl>
    <w:p w14:paraId="59895E2F" w14:textId="77777777" w:rsidR="00F3795F" w:rsidRDefault="00F3795F"/>
    <w:sectPr w:rsidR="00F3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EA3755" w16cid:durableId="2493E772"/>
  <w16cid:commentId w16cid:paraId="01C55FEF" w16cid:durableId="2493E798"/>
  <w16cid:commentId w16cid:paraId="13B4018D" w16cid:durableId="2493E7C8"/>
  <w16cid:commentId w16cid:paraId="1D4A066F" w16cid:durableId="2493EE8D"/>
  <w16cid:commentId w16cid:paraId="087F79AF" w16cid:durableId="2493EEDC"/>
  <w16cid:commentId w16cid:paraId="4D0FBFE1" w16cid:durableId="2493EEFA"/>
  <w16cid:commentId w16cid:paraId="728BCFF4" w16cid:durableId="2493EF29"/>
  <w16cid:commentId w16cid:paraId="115D72AD" w16cid:durableId="2493EF92"/>
  <w16cid:commentId w16cid:paraId="738F157B" w16cid:durableId="2493EF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48E"/>
    <w:multiLevelType w:val="hybridMultilevel"/>
    <w:tmpl w:val="F222BF5E"/>
    <w:lvl w:ilvl="0" w:tplc="20A84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2EF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C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E6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A4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06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C0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2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60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97D88"/>
    <w:multiLevelType w:val="hybridMultilevel"/>
    <w:tmpl w:val="A80E9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5DB1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23ECF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D6578"/>
    <w:multiLevelType w:val="hybridMultilevel"/>
    <w:tmpl w:val="E4260806"/>
    <w:lvl w:ilvl="0" w:tplc="8848D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33" w:hanging="360"/>
      </w:p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2C917C4E"/>
    <w:multiLevelType w:val="hybridMultilevel"/>
    <w:tmpl w:val="B14891AC"/>
    <w:lvl w:ilvl="0" w:tplc="FA066BE4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B0EA8"/>
    <w:multiLevelType w:val="hybridMultilevel"/>
    <w:tmpl w:val="A8F2D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2B2A"/>
    <w:multiLevelType w:val="hybridMultilevel"/>
    <w:tmpl w:val="25DCC7B0"/>
    <w:lvl w:ilvl="0" w:tplc="A1141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7B0C"/>
    <w:multiLevelType w:val="hybridMultilevel"/>
    <w:tmpl w:val="40EAA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1DB"/>
    <w:multiLevelType w:val="hybridMultilevel"/>
    <w:tmpl w:val="0E44C836"/>
    <w:lvl w:ilvl="0" w:tplc="002625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3703D"/>
    <w:multiLevelType w:val="hybridMultilevel"/>
    <w:tmpl w:val="3768E670"/>
    <w:lvl w:ilvl="0" w:tplc="B0984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609D2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02B81"/>
    <w:multiLevelType w:val="hybridMultilevel"/>
    <w:tmpl w:val="19BA6F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26112"/>
    <w:multiLevelType w:val="hybridMultilevel"/>
    <w:tmpl w:val="91B087D0"/>
    <w:lvl w:ilvl="0" w:tplc="9970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0953"/>
    <w:multiLevelType w:val="hybridMultilevel"/>
    <w:tmpl w:val="6A3CDF04"/>
    <w:lvl w:ilvl="0" w:tplc="5DACF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3089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AC55AC"/>
    <w:multiLevelType w:val="hybridMultilevel"/>
    <w:tmpl w:val="EBBACF08"/>
    <w:lvl w:ilvl="0" w:tplc="2B387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56624"/>
    <w:multiLevelType w:val="hybridMultilevel"/>
    <w:tmpl w:val="A05EDF8E"/>
    <w:lvl w:ilvl="0" w:tplc="E8280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D1245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2B53"/>
    <w:multiLevelType w:val="hybridMultilevel"/>
    <w:tmpl w:val="AB8207F6"/>
    <w:lvl w:ilvl="0" w:tplc="6CE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834CE"/>
    <w:multiLevelType w:val="hybridMultilevel"/>
    <w:tmpl w:val="EFF644CA"/>
    <w:lvl w:ilvl="0" w:tplc="6952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3"/>
  </w:num>
  <w:num w:numId="10">
    <w:abstractNumId w:val="11"/>
  </w:num>
  <w:num w:numId="11">
    <w:abstractNumId w:val="22"/>
  </w:num>
  <w:num w:numId="12">
    <w:abstractNumId w:val="4"/>
  </w:num>
  <w:num w:numId="13">
    <w:abstractNumId w:val="19"/>
  </w:num>
  <w:num w:numId="14">
    <w:abstractNumId w:val="18"/>
  </w:num>
  <w:num w:numId="15">
    <w:abstractNumId w:val="10"/>
  </w:num>
  <w:num w:numId="16">
    <w:abstractNumId w:val="24"/>
  </w:num>
  <w:num w:numId="17">
    <w:abstractNumId w:val="12"/>
  </w:num>
  <w:num w:numId="18">
    <w:abstractNumId w:val="21"/>
  </w:num>
  <w:num w:numId="19">
    <w:abstractNumId w:val="13"/>
  </w:num>
  <w:num w:numId="20">
    <w:abstractNumId w:val="5"/>
  </w:num>
  <w:num w:numId="21">
    <w:abstractNumId w:val="20"/>
  </w:num>
  <w:num w:numId="22">
    <w:abstractNumId w:val="17"/>
  </w:num>
  <w:num w:numId="23">
    <w:abstractNumId w:val="0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3"/>
    <w:rsid w:val="00005B74"/>
    <w:rsid w:val="00093C6D"/>
    <w:rsid w:val="000A3E1B"/>
    <w:rsid w:val="000D03F8"/>
    <w:rsid w:val="001B4C58"/>
    <w:rsid w:val="001E1B16"/>
    <w:rsid w:val="0020388B"/>
    <w:rsid w:val="00251A2A"/>
    <w:rsid w:val="002F6BE3"/>
    <w:rsid w:val="00310553"/>
    <w:rsid w:val="003F7016"/>
    <w:rsid w:val="00473AFB"/>
    <w:rsid w:val="005C528D"/>
    <w:rsid w:val="006279FB"/>
    <w:rsid w:val="00691780"/>
    <w:rsid w:val="006D3248"/>
    <w:rsid w:val="007134C2"/>
    <w:rsid w:val="007430FF"/>
    <w:rsid w:val="00750C83"/>
    <w:rsid w:val="00895D93"/>
    <w:rsid w:val="0095322F"/>
    <w:rsid w:val="00AE2920"/>
    <w:rsid w:val="00AF0A3E"/>
    <w:rsid w:val="00B0134A"/>
    <w:rsid w:val="00BE7FA6"/>
    <w:rsid w:val="00CE0243"/>
    <w:rsid w:val="00CF4D77"/>
    <w:rsid w:val="00D165EF"/>
    <w:rsid w:val="00DF24A8"/>
    <w:rsid w:val="00EA185F"/>
    <w:rsid w:val="00EA716A"/>
    <w:rsid w:val="00ED7D03"/>
    <w:rsid w:val="00F057CC"/>
    <w:rsid w:val="00F3408E"/>
    <w:rsid w:val="00F3795F"/>
    <w:rsid w:val="00F623C7"/>
    <w:rsid w:val="00F741F3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8D23"/>
  <w15:chartTrackingRefBased/>
  <w15:docId w15:val="{5DB6F282-FDE5-4D01-BADE-D541BC4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55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F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F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F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36C9-8E06-4D7A-8D7F-160F9FF7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Šimović</dc:creator>
  <cp:keywords/>
  <dc:description/>
  <cp:lastModifiedBy>Windows User</cp:lastModifiedBy>
  <cp:revision>3</cp:revision>
  <dcterms:created xsi:type="dcterms:W3CDTF">2021-07-12T08:56:00Z</dcterms:created>
  <dcterms:modified xsi:type="dcterms:W3CDTF">2021-07-17T16:37:00Z</dcterms:modified>
</cp:coreProperties>
</file>