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5A1347" w:rsidRPr="00081EAD" w:rsidTr="00813137">
        <w:trPr>
          <w:trHeight w:val="570"/>
        </w:trPr>
        <w:tc>
          <w:tcPr>
            <w:tcW w:w="2440" w:type="dxa"/>
            <w:shd w:val="clear" w:color="auto" w:fill="8EAADB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890" w:type="dxa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SOCIJALNI RAD U SUSTAVU SOCIJALNE SKRBI</w:t>
            </w:r>
          </w:p>
        </w:tc>
      </w:tr>
      <w:tr w:rsidR="005A1347" w:rsidRPr="00081EAD" w:rsidTr="00813137">
        <w:trPr>
          <w:trHeight w:val="465"/>
        </w:trPr>
        <w:tc>
          <w:tcPr>
            <w:tcW w:w="2440" w:type="dxa"/>
            <w:shd w:val="clear" w:color="auto" w:fill="F2F2F2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Izborni / 3. godina</w:t>
            </w:r>
          </w:p>
        </w:tc>
      </w:tr>
      <w:tr w:rsidR="005A1347" w:rsidRPr="00081EAD" w:rsidTr="00813137">
        <w:trPr>
          <w:trHeight w:val="300"/>
        </w:trPr>
        <w:tc>
          <w:tcPr>
            <w:tcW w:w="2440" w:type="dxa"/>
            <w:shd w:val="clear" w:color="auto" w:fill="F2F2F2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</w:t>
            </w:r>
          </w:p>
        </w:tc>
      </w:tr>
      <w:tr w:rsidR="005A1347" w:rsidRPr="00081EAD" w:rsidTr="00813137">
        <w:trPr>
          <w:trHeight w:val="405"/>
        </w:trPr>
        <w:tc>
          <w:tcPr>
            <w:tcW w:w="2440" w:type="dxa"/>
            <w:shd w:val="clear" w:color="auto" w:fill="F2F2F2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890" w:type="dxa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3 ECTS</w:t>
            </w:r>
          </w:p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1.</w:t>
            </w:r>
            <w:r w:rsidRPr="00081EAD">
              <w:rPr>
                <w:rFonts w:ascii="Times New Roman" w:eastAsia="Times New Roman" w:hAnsi="Times New Roman" w:cs="Times New Roman"/>
              </w:rPr>
              <w:tab/>
              <w:t>Predavanja - 30 sati: 1 ECTS</w:t>
            </w:r>
          </w:p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2.</w:t>
            </w:r>
            <w:r w:rsidRPr="00081EAD">
              <w:rPr>
                <w:rFonts w:ascii="Times New Roman" w:eastAsia="Times New Roman" w:hAnsi="Times New Roman" w:cs="Times New Roman"/>
              </w:rPr>
              <w:tab/>
              <w:t>Priprema za predavanje (vođena diskusija, studentska debata, izrada praktičnog zadatka, demonstracija praktičnog zadatka) - 30 sati: 1 ECTS</w:t>
            </w:r>
          </w:p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3.</w:t>
            </w:r>
            <w:r w:rsidRPr="00081EAD">
              <w:rPr>
                <w:rFonts w:ascii="Times New Roman" w:eastAsia="Times New Roman" w:hAnsi="Times New Roman" w:cs="Times New Roman"/>
              </w:rPr>
              <w:tab/>
              <w:t xml:space="preserve">Priprema za ispit (samostalno čitanje i učenje literature) – 30 sati: 1 ECTS.  </w:t>
            </w:r>
          </w:p>
        </w:tc>
      </w:tr>
      <w:tr w:rsidR="005A1347" w:rsidRPr="00081EAD" w:rsidTr="00813137">
        <w:trPr>
          <w:trHeight w:val="330"/>
        </w:trPr>
        <w:tc>
          <w:tcPr>
            <w:tcW w:w="2440" w:type="dxa"/>
            <w:shd w:val="clear" w:color="auto" w:fill="F2F2F2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  <w:shd w:val="clear" w:color="auto" w:fill="F2F2F2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6.sv.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813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4C6E7"/>
          </w:tcPr>
          <w:p w:rsidR="005A1347" w:rsidRPr="00081EAD" w:rsidRDefault="005A1347" w:rsidP="008131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  <w:shd w:val="clear" w:color="auto" w:fill="D9E2F3"/>
          </w:tcPr>
          <w:p w:rsidR="005A1347" w:rsidRPr="00081EAD" w:rsidRDefault="005A1347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Objasniti aspekte funkcioniranja različitih ustanova socijalne skrbi i uloge socijalnih radnika u njima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funkcioniranje i značenje sustava socijalne sigurnosti i zaštite (6)</w:t>
            </w:r>
          </w:p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 (7)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stvaranja novih ideja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Sustav socijalne skrbi u RH – zakonski kontekst</w:t>
            </w:r>
          </w:p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>Specifične uloge i funkcije socijalnih radnika u sustavu SS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Kolokvij, pismeni ispit (kritički esej), usmeni ispit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  <w:shd w:val="clear" w:color="auto" w:fill="D9E2F3"/>
          </w:tcPr>
          <w:p w:rsidR="005A1347" w:rsidRPr="00081EAD" w:rsidRDefault="005A1347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Prepoznati glavna područja rada i relevantne elemente unutar hrvatskog sustava socijalne skrbi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Razumjeti funkcioniranje i značenje sustava socijalne sigurnosti i zaštite (6)</w:t>
            </w:r>
          </w:p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 (7)</w:t>
            </w:r>
          </w:p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stvaranja novih ideja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Dijelovi sustava socijalne skrbi RH</w:t>
            </w:r>
          </w:p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Socijalni rad i korisnici sustava SS</w:t>
            </w:r>
          </w:p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Specifičnosti djelatnosti socijalnih radnika unutar sustava socijalne skrbi u odnosu na dodirne sustave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Kolokvij, pismeni ispit (kritički esej), usmeni ispit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  <w:shd w:val="clear" w:color="auto" w:fill="D9E2F3"/>
          </w:tcPr>
          <w:p w:rsidR="005A1347" w:rsidRPr="00081EAD" w:rsidRDefault="005A1347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Usporediti različite dijelove sustava socijalne skrbi Republike Hrvatske i obilježja komparativnih sustava – obrazovanje, zdravstvo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stvaranja novih ideja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Komparativni pregled djelatnosti socijalnih radnika u različitim sustavima socijalne politike</w:t>
            </w:r>
          </w:p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Reformske aktivnosti u sustavima socijalne skrbi RH 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Kolokvij, pismeni ispit (kritički esej), usmeni ispit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  <w:shd w:val="clear" w:color="auto" w:fill="D9E2F3"/>
          </w:tcPr>
          <w:p w:rsidR="005A1347" w:rsidRPr="00081EAD" w:rsidRDefault="005A1347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Pripremiti za obavljanje različitih funkcija socijalnog rada unutar sustava socijalne skrbi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Pripremiti plan vođenja procesa promjena i intervencija na razini pojedinca, obitelji, grupe i zajednice (4)</w:t>
            </w:r>
          </w:p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metode socijalnog rada s pojedincem, obitelji, grupom i zajednicom (5)</w:t>
            </w:r>
          </w:p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funkcioniranje i značenje sustava socijalne sigurnosti i zaštite (6)</w:t>
            </w:r>
          </w:p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 (7)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stvaranja novih ideja, sposobnost primjene znanja u praksi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Mogućnosti razvoja karijere za socijalne radnike zaposlene u sustavu socijalne skrbi</w:t>
            </w:r>
          </w:p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Socijalni rad u različitim vrstama ustanova socijalne skrbi</w:t>
            </w:r>
          </w:p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Kompetencije za rad u sustavu socijalne skrbi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Kolokvij, pismeni ispit (kritički esej), usmeni ispit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  <w:shd w:val="clear" w:color="auto" w:fill="D9E2F3"/>
          </w:tcPr>
          <w:p w:rsidR="005A1347" w:rsidRPr="00081EAD" w:rsidRDefault="005A1347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Vrednovati dobre i loše strane djelovanja socijalnih radnika u sustavu socijalne skrbi Republike Hrvatske i odabranih zemalja Europske unije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stvaranja novih ideja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Komparativni pregled djelatnosti socijalnih radnika u sustavima SS drugih zemalja</w:t>
            </w:r>
          </w:p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Provedene reforme i projekcija razvoja u usporednim zemljama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</w:t>
            </w:r>
          </w:p>
        </w:tc>
      </w:tr>
      <w:tr w:rsidR="005A1347" w:rsidRPr="00081EAD" w:rsidTr="00813137">
        <w:trPr>
          <w:trHeight w:val="255"/>
        </w:trPr>
        <w:tc>
          <w:tcPr>
            <w:tcW w:w="2440" w:type="dxa"/>
          </w:tcPr>
          <w:p w:rsidR="005A1347" w:rsidRPr="00081EAD" w:rsidRDefault="005A1347" w:rsidP="005A1347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5A1347" w:rsidRPr="00081EAD" w:rsidRDefault="005A1347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Kolokvij, pismeni ispit (kritički esej), usmeni ispit</w:t>
            </w:r>
          </w:p>
        </w:tc>
      </w:tr>
    </w:tbl>
    <w:p w:rsidR="004E53DF" w:rsidRPr="005A1347" w:rsidRDefault="004E53DF" w:rsidP="005A1347">
      <w:bookmarkStart w:id="0" w:name="_GoBack"/>
      <w:bookmarkEnd w:id="0"/>
    </w:p>
    <w:sectPr w:rsidR="004E53DF" w:rsidRPr="005A134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8C7"/>
    <w:multiLevelType w:val="multilevel"/>
    <w:tmpl w:val="C1F8DE6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5ADF"/>
    <w:multiLevelType w:val="multilevel"/>
    <w:tmpl w:val="CA1061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30014"/>
    <w:multiLevelType w:val="multilevel"/>
    <w:tmpl w:val="5406F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4302"/>
    <w:multiLevelType w:val="multilevel"/>
    <w:tmpl w:val="AC084F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07F9D"/>
    <w:multiLevelType w:val="multilevel"/>
    <w:tmpl w:val="0462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10664"/>
    <w:multiLevelType w:val="multilevel"/>
    <w:tmpl w:val="CF72CA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D971CD"/>
    <w:multiLevelType w:val="multilevel"/>
    <w:tmpl w:val="3CCEFF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004F9D"/>
    <w:multiLevelType w:val="multilevel"/>
    <w:tmpl w:val="FA06397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45868"/>
    <w:multiLevelType w:val="multilevel"/>
    <w:tmpl w:val="ADF64E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1A249F"/>
    <w:multiLevelType w:val="multilevel"/>
    <w:tmpl w:val="3DE003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8139D2"/>
    <w:multiLevelType w:val="multilevel"/>
    <w:tmpl w:val="EED29A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2192A"/>
    <w:multiLevelType w:val="multilevel"/>
    <w:tmpl w:val="49B288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DF"/>
    <w:rsid w:val="004E53DF"/>
    <w:rsid w:val="005A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A424"/>
  <w15:docId w15:val="{3A3711DC-7032-4C52-AAC3-0FBDE0B9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2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912C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sInHzvBG7v4nys1QWN5GlOLxw==">AMUW2mVEIk/YmDqSGeZHpGPCyPn+ccO9btKHu52zKPnwCeV8jcliy+pSIQ4keKpNcj9+aP8O7uJNnHU4OAQdyeu6t/IqZkfEVoSqJEzgxHuUslm2xoLXTeg=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4800</Characters>
  <Application>Microsoft Office Word</Application>
  <DocSecurity>0</DocSecurity>
  <Lines>40</Lines>
  <Paragraphs>11</Paragraphs>
  <ScaleCrop>false</ScaleCrop>
  <Company>Pravni fakultet u Zagrebu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Ajduković</dc:creator>
  <cp:lastModifiedBy>Marko Buljevac</cp:lastModifiedBy>
  <cp:revision>2</cp:revision>
  <dcterms:created xsi:type="dcterms:W3CDTF">2021-07-16T12:21:00Z</dcterms:created>
  <dcterms:modified xsi:type="dcterms:W3CDTF">2023-07-13T08:28:00Z</dcterms:modified>
</cp:coreProperties>
</file>