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2.0" w:type="dxa"/>
        <w:jc w:val="left"/>
        <w:tblInd w:w="0.0" w:type="dxa"/>
        <w:tblLayout w:type="fixed"/>
        <w:tblLook w:val="0400"/>
      </w:tblPr>
      <w:tblGrid>
        <w:gridCol w:w="2961"/>
        <w:gridCol w:w="6101"/>
        <w:tblGridChange w:id="0">
          <w:tblGrid>
            <w:gridCol w:w="2961"/>
            <w:gridCol w:w="6101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KOLEGIJ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3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OSNOVE SOCIJALNE POLITIKE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OBAVEZNI ILI IZBORNI / GODINA STUDIJA NA KOJOJ SE KOLEGIJ IZVODI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OBAVEZNI / 1. godina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OBLIK NASTAVE (PREDAVANJA, SEMINAR, VJEŽBE, (I/ILI) PRAKTIČNA NASTAVA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SEMINAR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ECTS BODOVI KOLEGIJA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 ECTS bodova: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Pohađanje seminara - 60 sati: cca. 2 ECTS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Priprema za seminar (vođena diskusija, izrada praktičnog zadatka, demonstracija praktičnog zadatka, studentska debata) - 30 sati: cca. 1 ECTS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Izrada pisanog seminarskog rada (izrada pisanog rada ) – 30 sati: cca. 1 ECTS.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STUDIJSKI PROGRAM NA KOJEM SE KOLEGIJ IZVODI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Preddiplomski studij socijalnog rada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RAZINA STUDIJSKOG PROGRAMA (6.st, 6.sv, 7.1.st, 7.1.sv, 7.2, 8.2.)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6.sv.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KONSTRUKTIVNO POVEZIVANJE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3">
            <w:pPr>
              <w:spacing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ISHOD UČENJA (NAZIV)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Prepoznati temeljne vrijednosti i koncepte  socijalne politike.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5">
            <w:pPr>
              <w:numPr>
                <w:ilvl w:val="0"/>
                <w:numId w:val="8"/>
              </w:numPr>
              <w:spacing w:line="240" w:lineRule="auto"/>
              <w:ind w:left="291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6">
            <w:pPr>
              <w:tabs>
                <w:tab w:val="left" w:pos="6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 (6)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 (16)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Razumijevanje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Prezentacijske i komunikacijske vještine, sposobnost primjene znanja u praksi, vještina jasnog i razgovijetnoga usmenog i pisanog izražavanja, logičko argumentiranje uz uvažavanje drugačijeg mišljenja, sposobnost razlikovanja osobnih uvjerenja od argumenata, etičnost.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Nastavne cjeline: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1. Osnovni pojmovi socijalne politike. </w:t>
            </w:r>
          </w:p>
          <w:p w:rsidR="00000000" w:rsidDel="00000000" w:rsidP="00000000" w:rsidRDefault="00000000" w:rsidRPr="00000000" w14:paraId="0000001F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2. Vrijednosti socijalne politike.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Vođena diskusija, izrada praktičnog zadatka, demonstracija praktičnog zadatka, studentska debata, izrada pisanog rada.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3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Vrednovanje studentskih seminarskih aktivnosti i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Vrednovanje pisanog seminarskog rada.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   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5">
            <w:pPr>
              <w:spacing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ISHOD UČENJA (NAZIV)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Prepoznati i prodiskutirati utjecaje različitih kulturnih i vrijednosnih tradicija na razvoj socijalne politike u europskim zemljama.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7">
            <w:pPr>
              <w:numPr>
                <w:ilvl w:val="0"/>
                <w:numId w:val="2"/>
              </w:numPr>
              <w:spacing w:line="240" w:lineRule="auto"/>
              <w:ind w:left="291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8">
            <w:pPr>
              <w:tabs>
                <w:tab w:val="left" w:pos="6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 (6)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 (16)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Razumijevanje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Sposobnost timskog rada, sposobnost kritike i samokritike, sposobnost primjene znanja u praksi, sposobnost razlikovanja osobnih uvjerenja od argumenata.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Nastavne cjeline: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1. Vrijednosti  socijalne politike. 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2. Povijesni razvoj socijalne politike u izabranim europskim zemljama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NASTAVNE  METODE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Vođena diskusija, izrada praktičnog zadatka, demonstracija praktičnog zadatka, studentska debata, izrada pisanog rada.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5">
            <w:pPr>
              <w:numPr>
                <w:ilvl w:val="0"/>
                <w:numId w:val="4"/>
              </w:numPr>
              <w:spacing w:after="0" w:line="240" w:lineRule="auto"/>
              <w:ind w:left="108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Vrednovanje studentskih seminarskih aktivnosti i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4"/>
              </w:numPr>
              <w:spacing w:line="240" w:lineRule="auto"/>
              <w:ind w:left="108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Vrednovanje pisanog seminarskog rada.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   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7">
            <w:pPr>
              <w:spacing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ISHOD UČENJA (NAZIV)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Diskutirati o prednostima i nedostacima programa socijalne politike.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9">
            <w:pPr>
              <w:spacing w:line="240" w:lineRule="auto"/>
              <w:ind w:left="72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A">
            <w:pPr>
              <w:tabs>
                <w:tab w:val="left" w:pos="660"/>
              </w:tabs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(6)</w:t>
            </w:r>
          </w:p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 (16)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Razumijevanje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Sposobnost timskog rada, sposobnost kritike i samokritike, sposobnost primjene znanja u praksi, sposobnost razlikovanja osobnih uvjerenja od argumenata, vještina upravljanja informacijama, logičko argumentiranje uz uvažavanje drugačijeg mišljenja, komunikacijske vještine, etičnost.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Nastavne cjeline: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Sustavi socijalne politike: mirovinski sustav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12"/>
              </w:numPr>
              <w:spacing w:after="0" w:lineRule="auto"/>
              <w:ind w:left="357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Zdravstvena zaštita 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12"/>
              </w:numPr>
              <w:spacing w:after="0" w:lineRule="auto"/>
              <w:ind w:left="357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Zapošljavanje i nezaposlenost 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12"/>
              </w:numPr>
              <w:spacing w:after="0" w:lineRule="auto"/>
              <w:ind w:left="357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Obiteljska politika, 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12"/>
              </w:numPr>
              <w:spacing w:after="0" w:lineRule="auto"/>
              <w:ind w:left="357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Socijalna pomoć, 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12"/>
              </w:numPr>
              <w:spacing w:after="0" w:lineRule="auto"/>
              <w:ind w:left="357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Stambena politika,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12"/>
              </w:numPr>
              <w:spacing w:after="0" w:lineRule="auto"/>
              <w:ind w:left="357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Neprofitni sektor i socijalna politika.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Vođena diskusija, izrada praktičnog zadatka, demonstracija praktičnog zadatka, studentska debata, izrada pisanog rada.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C">
            <w:pPr>
              <w:numPr>
                <w:ilvl w:val="0"/>
                <w:numId w:val="3"/>
              </w:numPr>
              <w:spacing w:after="0" w:line="240" w:lineRule="auto"/>
              <w:ind w:left="108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Vrednovanje studentskih seminarskih aktivnosti i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3"/>
              </w:numPr>
              <w:spacing w:line="240" w:lineRule="auto"/>
              <w:ind w:left="108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Vrednovanje pisanog seminarskog rada.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     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E">
            <w:pPr>
              <w:spacing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ISHOD UČENJA (NAZIV)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Kritički analizirati različite programe socijalne politike i njihove socijalne, ekonomske i političke implikacije.</w:t>
            </w:r>
          </w:p>
        </w:tc>
      </w:tr>
      <w:tr>
        <w:trPr>
          <w:cantSplit w:val="0"/>
          <w:trHeight w:val="1728.57910156249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0">
            <w:pPr>
              <w:numPr>
                <w:ilvl w:val="0"/>
                <w:numId w:val="5"/>
              </w:numPr>
              <w:spacing w:line="240" w:lineRule="auto"/>
              <w:ind w:left="291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1">
            <w:pPr>
              <w:tabs>
                <w:tab w:val="left" w:pos="6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 (6)</w:t>
            </w:r>
          </w:p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 (16)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Analiza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Sposobnost rješavanja problema, sposobnost primjene znanja u praksi, sposobnost timskog rada, vještina upravljanja informacijama, prezentacijske i komunikacijske vještine, sposobnost razlikovanja osobnih uvjerenja od argumenata, etičnost.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Sustavi socijalne politike: mirovinski sustav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9"/>
              </w:numPr>
              <w:spacing w:after="0" w:lineRule="auto"/>
              <w:ind w:left="357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Zdravstvena zaštita </w:t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9"/>
              </w:numPr>
              <w:spacing w:after="0" w:lineRule="auto"/>
              <w:ind w:left="357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Zapošljavanje i nezaposlenost </w:t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9"/>
              </w:numPr>
              <w:spacing w:after="0" w:lineRule="auto"/>
              <w:ind w:left="357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Obiteljska politika, 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9"/>
              </w:numPr>
              <w:spacing w:after="0" w:lineRule="auto"/>
              <w:ind w:left="357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Socijalna pomoć, </w:t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9"/>
              </w:numPr>
              <w:spacing w:after="0" w:lineRule="auto"/>
              <w:ind w:left="357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Stambena politika,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Neprofitni sektor i socijalna politika.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Vođena diskusija, izrada praktičnog zadatka, demonstracija praktičnog zadatka, studentska debata, izrada pisanog rada.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3">
            <w:pPr>
              <w:numPr>
                <w:ilvl w:val="0"/>
                <w:numId w:val="11"/>
              </w:numPr>
              <w:spacing w:after="0" w:line="240" w:lineRule="auto"/>
              <w:ind w:left="108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Vrednovanje studentskih seminarskih aktivnosti i</w:t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11"/>
              </w:numPr>
              <w:spacing w:line="240" w:lineRule="auto"/>
              <w:ind w:left="108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Vrednovanje pisanog seminarskog rada.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   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5">
            <w:pPr>
              <w:spacing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ISHOD UČENJA (NAZIV)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Analizirati različite uvjete i okolnosti koji utječu na razvoj socijalne politike u cjelini ili pojedinih područja socijalne politike. </w:t>
            </w:r>
          </w:p>
          <w:p w:rsidR="00000000" w:rsidDel="00000000" w:rsidP="00000000" w:rsidRDefault="00000000" w:rsidRPr="00000000" w14:paraId="0000006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8">
            <w:pPr>
              <w:numPr>
                <w:ilvl w:val="0"/>
                <w:numId w:val="13"/>
              </w:numPr>
              <w:spacing w:line="240" w:lineRule="auto"/>
              <w:ind w:left="291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9">
            <w:pPr>
              <w:tabs>
                <w:tab w:val="left" w:pos="6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 (6)</w:t>
            </w:r>
          </w:p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 (16)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Analiza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Sposobnost rješavanja problema, sposobnost timskog rada, sposobnost kritike i samokritike, sposobnost stvaranja novih ideja, sposobnost primjene znanja u praksi, jasnog i razgovijetnog izražavanja, prezentacijske i komunikacijske vještine, etičnost.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Nastavne cjeline: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Sustavi socijalne politike: mirovinski sustav</w:t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10"/>
              </w:numPr>
              <w:spacing w:after="0" w:lineRule="auto"/>
              <w:ind w:left="357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Zdravstvena zaštita </w:t>
            </w:r>
          </w:p>
          <w:p w:rsidR="00000000" w:rsidDel="00000000" w:rsidP="00000000" w:rsidRDefault="00000000" w:rsidRPr="00000000" w14:paraId="00000073">
            <w:pPr>
              <w:numPr>
                <w:ilvl w:val="0"/>
                <w:numId w:val="10"/>
              </w:numPr>
              <w:spacing w:after="0" w:lineRule="auto"/>
              <w:ind w:left="357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Zapošljavanje i nezaposlenost </w:t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10"/>
              </w:numPr>
              <w:spacing w:after="0" w:lineRule="auto"/>
              <w:ind w:left="357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Obiteljska politika, </w:t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10"/>
              </w:numPr>
              <w:spacing w:after="0" w:lineRule="auto"/>
              <w:ind w:left="357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Socijalna pomoć, </w:t>
            </w:r>
          </w:p>
          <w:p w:rsidR="00000000" w:rsidDel="00000000" w:rsidP="00000000" w:rsidRDefault="00000000" w:rsidRPr="00000000" w14:paraId="00000076">
            <w:pPr>
              <w:numPr>
                <w:ilvl w:val="0"/>
                <w:numId w:val="10"/>
              </w:numPr>
              <w:spacing w:after="0" w:lineRule="auto"/>
              <w:ind w:left="357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Stambena politika,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Neprofitni sektor i socijalna politika.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Vođena diskusija, izrada praktičnog zadatka, demonstracija praktičnog zadatka, studentska debata, izrada pisanog rada.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B">
            <w:pPr>
              <w:numPr>
                <w:ilvl w:val="0"/>
                <w:numId w:val="7"/>
              </w:numPr>
              <w:spacing w:after="0" w:line="240" w:lineRule="auto"/>
              <w:ind w:left="108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Vrednovanje studentskih seminarskih aktivnosti i</w:t>
            </w:r>
          </w:p>
          <w:p w:rsidR="00000000" w:rsidDel="00000000" w:rsidP="00000000" w:rsidRDefault="00000000" w:rsidRPr="00000000" w14:paraId="0000007C">
            <w:pPr>
              <w:numPr>
                <w:ilvl w:val="0"/>
                <w:numId w:val="7"/>
              </w:numPr>
              <w:spacing w:line="240" w:lineRule="auto"/>
              <w:ind w:left="108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Vrednovanje pisanog seminarskog rada.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      </w:t>
            </w:r>
          </w:p>
        </w:tc>
      </w:tr>
    </w:tbl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lang w:val="hr-HR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Odlomakpopisa">
    <w:name w:val="List Paragraph"/>
    <w:basedOn w:val="Normal"/>
    <w:uiPriority w:val="34"/>
    <w:qFormat w:val="1"/>
    <w:rsid w:val="00E6493A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KcmmqKNsG7YAkixBKL7EAYv3ZQ==">AMUW2mWTiRa862T33TX+Nls01eDCsrjBHi2mhh1F3VMuekN3ipUIrZf3dxitRnQ9P6XtIyKDDn1hWMVVFEPJquNsCc/1Wm0Y+CCkFfInRlxxmS6USisKJxs=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2021-07-06T12:38:00Z</dcterms:created>
  <dc:creator>Zdenko Babić</dc:creator>
</cp:coreProperties>
</file>